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72" w:rsidRDefault="00902872"/>
    <w:p w:rsidR="00902872" w:rsidRPr="00902872" w:rsidRDefault="002333B4" w:rsidP="00902872">
      <w:r>
        <w:rPr>
          <w:noProof/>
          <w:lang w:eastAsia="fr-FR"/>
        </w:rPr>
        <w:pict>
          <v:roundrect id="Rectangle à coins arrondis 1" o:spid="_x0000_s1026" style="position:absolute;margin-left:62.4pt;margin-top:6.95pt;width:425.25pt;height:62.2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" fillcolor="white [3201]" strokecolor="black [3200]" strokeweight="2.5pt">
            <v:shadow color="#868686"/>
            <v:textbox>
              <w:txbxContent>
                <w:p w:rsidR="00902872" w:rsidRPr="00A53297" w:rsidRDefault="008A1D6F" w:rsidP="00902872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PROJET ARLEQUIN</w:t>
                  </w:r>
                </w:p>
              </w:txbxContent>
            </v:textbox>
          </v:roundrect>
        </w:pict>
      </w:r>
    </w:p>
    <w:p w:rsidR="00902872" w:rsidRPr="00902872" w:rsidRDefault="00902872" w:rsidP="00902872"/>
    <w:p w:rsidR="00902872" w:rsidRPr="00902872" w:rsidRDefault="00902872" w:rsidP="00902872"/>
    <w:p w:rsidR="00902872" w:rsidRDefault="00902872" w:rsidP="00902872"/>
    <w:p w:rsidR="00902872" w:rsidRPr="008A1D6F" w:rsidRDefault="00902872" w:rsidP="008A1D6F">
      <w:pPr>
        <w:tabs>
          <w:tab w:val="left" w:pos="3540"/>
        </w:tabs>
      </w:pPr>
      <w:r>
        <w:t xml:space="preserve">                                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fr-FR"/>
        </w:rPr>
        <w:t>Dans le labo carrosserie du lycée Montaigne</w:t>
      </w:r>
    </w:p>
    <w:p w:rsidR="008A1D6F" w:rsidRDefault="00C042D3" w:rsidP="00D21B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élèves </w:t>
      </w:r>
      <w:r w:rsidR="00902872" w:rsidRPr="00902872">
        <w:rPr>
          <w:rFonts w:ascii="Arial" w:hAnsi="Arial" w:cs="Arial"/>
          <w:sz w:val="24"/>
          <w:szCs w:val="24"/>
        </w:rPr>
        <w:t>remet</w:t>
      </w:r>
      <w:r>
        <w:rPr>
          <w:rFonts w:ascii="Arial" w:hAnsi="Arial" w:cs="Arial"/>
          <w:sz w:val="24"/>
          <w:szCs w:val="24"/>
        </w:rPr>
        <w:t>tent</w:t>
      </w:r>
      <w:r w:rsidR="008A1D6F">
        <w:rPr>
          <w:rFonts w:ascii="Arial" w:hAnsi="Arial" w:cs="Arial"/>
          <w:sz w:val="24"/>
          <w:szCs w:val="24"/>
        </w:rPr>
        <w:t xml:space="preserve"> en état ou remplacent</w:t>
      </w:r>
      <w:r w:rsidR="00902872" w:rsidRPr="00902872">
        <w:rPr>
          <w:rFonts w:ascii="Arial" w:hAnsi="Arial" w:cs="Arial"/>
          <w:sz w:val="24"/>
          <w:szCs w:val="24"/>
        </w:rPr>
        <w:t xml:space="preserve"> les éléments </w:t>
      </w:r>
      <w:r>
        <w:rPr>
          <w:rFonts w:ascii="Arial" w:hAnsi="Arial" w:cs="Arial"/>
          <w:sz w:val="24"/>
          <w:szCs w:val="24"/>
        </w:rPr>
        <w:t xml:space="preserve">de carrosserie </w:t>
      </w:r>
      <w:r w:rsidR="00902872" w:rsidRPr="00902872">
        <w:rPr>
          <w:rFonts w:ascii="Arial" w:hAnsi="Arial" w:cs="Arial"/>
          <w:sz w:val="24"/>
          <w:szCs w:val="24"/>
        </w:rPr>
        <w:t>endommagés à l'occasion</w:t>
      </w:r>
      <w:r w:rsidR="00902872" w:rsidRPr="00C042D3">
        <w:rPr>
          <w:rFonts w:ascii="Arial" w:hAnsi="Arial" w:cs="Arial"/>
          <w:sz w:val="24"/>
          <w:szCs w:val="24"/>
        </w:rPr>
        <w:t xml:space="preserve"> </w:t>
      </w:r>
      <w:r w:rsidR="00902872" w:rsidRPr="00902872">
        <w:rPr>
          <w:rFonts w:ascii="Arial" w:hAnsi="Arial" w:cs="Arial"/>
          <w:sz w:val="24"/>
          <w:szCs w:val="24"/>
        </w:rPr>
        <w:t>d'accidents par des opérations de découpage, de tronçonnage, de</w:t>
      </w:r>
      <w:r w:rsidR="00902872" w:rsidRPr="00C042D3">
        <w:rPr>
          <w:rFonts w:ascii="Arial" w:hAnsi="Arial" w:cs="Arial"/>
          <w:sz w:val="24"/>
          <w:szCs w:val="24"/>
        </w:rPr>
        <w:t xml:space="preserve"> </w:t>
      </w:r>
      <w:r w:rsidR="00902872" w:rsidRPr="00902872">
        <w:rPr>
          <w:rFonts w:ascii="Arial" w:hAnsi="Arial" w:cs="Arial"/>
          <w:sz w:val="24"/>
          <w:szCs w:val="24"/>
        </w:rPr>
        <w:t>soudage et de débosselage.</w:t>
      </w:r>
      <w:r w:rsidR="00902872" w:rsidRPr="00C042D3">
        <w:rPr>
          <w:rFonts w:ascii="Arial" w:hAnsi="Arial" w:cs="Arial"/>
          <w:sz w:val="24"/>
          <w:szCs w:val="24"/>
        </w:rPr>
        <w:t xml:space="preserve"> </w:t>
      </w:r>
      <w:r w:rsidR="00902872" w:rsidRPr="00902872">
        <w:rPr>
          <w:rFonts w:ascii="Arial" w:hAnsi="Arial" w:cs="Arial"/>
          <w:sz w:val="24"/>
          <w:szCs w:val="24"/>
        </w:rPr>
        <w:t>Il</w:t>
      </w:r>
      <w:r>
        <w:rPr>
          <w:rFonts w:ascii="Arial" w:hAnsi="Arial" w:cs="Arial"/>
          <w:sz w:val="24"/>
          <w:szCs w:val="24"/>
        </w:rPr>
        <w:t xml:space="preserve">s interviennent </w:t>
      </w:r>
      <w:r w:rsidR="00902872" w:rsidRPr="00902872">
        <w:rPr>
          <w:rFonts w:ascii="Arial" w:hAnsi="Arial" w:cs="Arial"/>
          <w:sz w:val="24"/>
          <w:szCs w:val="24"/>
        </w:rPr>
        <w:t xml:space="preserve"> aussi bien sur des éléments amovibles que sur des</w:t>
      </w:r>
      <w:r w:rsidRPr="00C042D3">
        <w:rPr>
          <w:rFonts w:ascii="Arial" w:hAnsi="Arial" w:cs="Arial"/>
          <w:sz w:val="24"/>
          <w:szCs w:val="24"/>
        </w:rPr>
        <w:t xml:space="preserve"> </w:t>
      </w:r>
      <w:r w:rsidR="00902872" w:rsidRPr="00902872">
        <w:rPr>
          <w:rFonts w:ascii="Arial" w:hAnsi="Arial" w:cs="Arial"/>
          <w:sz w:val="24"/>
          <w:szCs w:val="24"/>
        </w:rPr>
        <w:t>éléments soudés de la carrosserie, que ceux-ci soient métalliques ou</w:t>
      </w:r>
      <w:r w:rsidRPr="00C042D3">
        <w:rPr>
          <w:rFonts w:ascii="Arial" w:hAnsi="Arial" w:cs="Arial"/>
          <w:sz w:val="24"/>
          <w:szCs w:val="24"/>
        </w:rPr>
        <w:t xml:space="preserve"> </w:t>
      </w:r>
      <w:r w:rsidR="00902872" w:rsidRPr="00902872">
        <w:rPr>
          <w:rFonts w:ascii="Arial" w:hAnsi="Arial" w:cs="Arial"/>
          <w:sz w:val="24"/>
          <w:szCs w:val="24"/>
        </w:rPr>
        <w:t>constitués de matériaux composites.</w:t>
      </w:r>
      <w:r w:rsidRPr="00C042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Les élèves sont </w:t>
      </w:r>
      <w:r w:rsidR="00902872" w:rsidRPr="00902872">
        <w:rPr>
          <w:rFonts w:ascii="Arial" w:hAnsi="Arial" w:cs="Arial"/>
          <w:sz w:val="24"/>
          <w:szCs w:val="24"/>
        </w:rPr>
        <w:t xml:space="preserve"> également </w:t>
      </w:r>
      <w:r w:rsidRPr="00902872">
        <w:rPr>
          <w:rFonts w:ascii="Arial" w:hAnsi="Arial" w:cs="Arial"/>
          <w:sz w:val="24"/>
          <w:szCs w:val="24"/>
        </w:rPr>
        <w:t>capables</w:t>
      </w:r>
      <w:r w:rsidR="00902872" w:rsidRPr="00902872">
        <w:rPr>
          <w:rFonts w:ascii="Arial" w:hAnsi="Arial" w:cs="Arial"/>
          <w:sz w:val="24"/>
          <w:szCs w:val="24"/>
        </w:rPr>
        <w:t xml:space="preserve"> de débrancher et réinstaller les</w:t>
      </w:r>
      <w:r>
        <w:rPr>
          <w:rFonts w:ascii="Arial" w:hAnsi="Arial" w:cs="Arial"/>
          <w:sz w:val="24"/>
          <w:szCs w:val="24"/>
        </w:rPr>
        <w:t xml:space="preserve"> </w:t>
      </w:r>
      <w:r w:rsidR="005B168C">
        <w:rPr>
          <w:rFonts w:ascii="Arial" w:hAnsi="Arial" w:cs="Arial"/>
          <w:sz w:val="24"/>
          <w:szCs w:val="24"/>
        </w:rPr>
        <w:t>liaisons électriques des dif</w:t>
      </w:r>
      <w:r w:rsidR="00902872" w:rsidRPr="00C042D3">
        <w:rPr>
          <w:rFonts w:ascii="Arial" w:hAnsi="Arial" w:cs="Arial"/>
          <w:sz w:val="24"/>
          <w:szCs w:val="24"/>
        </w:rPr>
        <w:t>férents équipements d'un véhicule</w:t>
      </w:r>
      <w:r>
        <w:rPr>
          <w:rFonts w:ascii="Arial" w:hAnsi="Arial" w:cs="Arial"/>
          <w:sz w:val="24"/>
          <w:szCs w:val="24"/>
        </w:rPr>
        <w:t>. Les élèves doivent être minutieux et rigoureux, avoir</w:t>
      </w:r>
      <w:r w:rsidRPr="00C042D3">
        <w:rPr>
          <w:rFonts w:ascii="Arial" w:hAnsi="Arial" w:cs="Arial"/>
          <w:sz w:val="24"/>
          <w:szCs w:val="24"/>
        </w:rPr>
        <w:t xml:space="preserve"> le sens de l’esthétique et le goût pour le travail manuel</w:t>
      </w:r>
      <w:r>
        <w:rPr>
          <w:rFonts w:ascii="Arial" w:hAnsi="Arial" w:cs="Arial"/>
          <w:sz w:val="24"/>
          <w:szCs w:val="24"/>
        </w:rPr>
        <w:t xml:space="preserve"> </w:t>
      </w:r>
      <w:r w:rsidRPr="00C042D3">
        <w:rPr>
          <w:rFonts w:ascii="Arial" w:hAnsi="Arial" w:cs="Arial"/>
          <w:sz w:val="24"/>
          <w:szCs w:val="24"/>
        </w:rPr>
        <w:t>de qualité.</w:t>
      </w:r>
      <w:r w:rsidR="00104623">
        <w:rPr>
          <w:rFonts w:ascii="Arial" w:hAnsi="Arial" w:cs="Arial"/>
          <w:sz w:val="24"/>
          <w:szCs w:val="24"/>
        </w:rPr>
        <w:t xml:space="preserve"> Après la phase redressage</w:t>
      </w:r>
      <w:r w:rsidR="00104623" w:rsidRPr="00104623">
        <w:rPr>
          <w:rFonts w:ascii="Arial" w:hAnsi="Arial" w:cs="Arial"/>
          <w:sz w:val="24"/>
          <w:szCs w:val="24"/>
        </w:rPr>
        <w:t xml:space="preserve">, </w:t>
      </w:r>
      <w:r w:rsidR="00104623">
        <w:rPr>
          <w:rFonts w:ascii="Arial" w:hAnsi="Arial" w:cs="Arial"/>
          <w:sz w:val="24"/>
          <w:szCs w:val="24"/>
        </w:rPr>
        <w:t>le véhicule passe en peinture</w:t>
      </w:r>
      <w:r w:rsidR="008A1D6F">
        <w:rPr>
          <w:rFonts w:ascii="Arial" w:hAnsi="Arial" w:cs="Arial"/>
          <w:sz w:val="24"/>
          <w:szCs w:val="24"/>
        </w:rPr>
        <w:t>.</w:t>
      </w:r>
    </w:p>
    <w:p w:rsidR="00C042D3" w:rsidRDefault="008A1D6F" w:rsidP="00D21B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104623" w:rsidRPr="00104623">
        <w:rPr>
          <w:rFonts w:ascii="Arial" w:hAnsi="Arial" w:cs="Arial"/>
          <w:sz w:val="24"/>
          <w:szCs w:val="24"/>
        </w:rPr>
        <w:t xml:space="preserve">’activité du peintre en carrosserie consiste, en utilisant les moyens techniques et les produits mis à sa disposition, à procéder au revêtement de surfaces de nature à les protéger, à leur conférer les qualités d’aspect requises. Pour composer la peinture, </w:t>
      </w:r>
      <w:r w:rsidR="00C2486A">
        <w:rPr>
          <w:rFonts w:ascii="Arial" w:hAnsi="Arial" w:cs="Arial"/>
          <w:sz w:val="24"/>
          <w:szCs w:val="24"/>
        </w:rPr>
        <w:t xml:space="preserve">l’élève </w:t>
      </w:r>
      <w:r w:rsidR="00104623" w:rsidRPr="00104623">
        <w:rPr>
          <w:rFonts w:ascii="Arial" w:hAnsi="Arial" w:cs="Arial"/>
          <w:sz w:val="24"/>
          <w:szCs w:val="24"/>
        </w:rPr>
        <w:t>recherche la teinte exacte grâce aux documents techniques et à l’outil informatique. Au-delà de la techn</w:t>
      </w:r>
      <w:r w:rsidR="00C2486A">
        <w:rPr>
          <w:rFonts w:ascii="Arial" w:hAnsi="Arial" w:cs="Arial"/>
          <w:sz w:val="24"/>
          <w:szCs w:val="24"/>
        </w:rPr>
        <w:t>icité nécessaire à ce métier, l’élève</w:t>
      </w:r>
      <w:r w:rsidR="00104623" w:rsidRPr="00104623">
        <w:rPr>
          <w:rFonts w:ascii="Arial" w:hAnsi="Arial" w:cs="Arial"/>
          <w:sz w:val="24"/>
          <w:szCs w:val="24"/>
        </w:rPr>
        <w:t xml:space="preserve"> peintre en carrosserie doit avoir le « coup de patte » permettant de réaliser des retouches invisibles. Pour cela, il doit avoir une excellente perception des couleurs.</w:t>
      </w:r>
    </w:p>
    <w:p w:rsidR="008A1D6F" w:rsidRPr="00C042D3" w:rsidRDefault="008A1D6F" w:rsidP="00D21B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42D3" w:rsidRPr="00C042D3" w:rsidRDefault="00D21B1B" w:rsidP="00C042D3">
      <w:pPr>
        <w:rPr>
          <w:rFonts w:ascii="Bliss-Regular" w:hAnsi="Bliss-Regular" w:cs="Bliss-Regular"/>
          <w:sz w:val="24"/>
          <w:szCs w:val="24"/>
        </w:rPr>
      </w:pPr>
      <w:r w:rsidRPr="00D21B1B">
        <w:rPr>
          <w:rFonts w:ascii="Calibri" w:eastAsia="Calibri" w:hAnsi="Calibri" w:cs="Times New Roman"/>
          <w:noProof/>
          <w:sz w:val="96"/>
          <w:szCs w:val="9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285115</wp:posOffset>
            </wp:positionV>
            <wp:extent cx="6559550" cy="4610100"/>
            <wp:effectExtent l="0" t="0" r="0" b="0"/>
            <wp:wrapThrough wrapText="bothSides">
              <wp:wrapPolygon edited="0">
                <wp:start x="0" y="0"/>
                <wp:lineTo x="0" y="21511"/>
                <wp:lineTo x="21516" y="21511"/>
                <wp:lineTo x="21516" y="0"/>
                <wp:lineTo x="0" y="0"/>
              </wp:wrapPolygon>
            </wp:wrapThrough>
            <wp:docPr id="2" name="Image 2" descr="E:\DCIM\101MSDCF\DSC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DA7" w:rsidRDefault="00570DA7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D21B1B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8A1D6F" w:rsidRDefault="008A1D6F" w:rsidP="00C042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21B1B" w:rsidRDefault="008A1D6F" w:rsidP="002D198B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icrosoft YaHei" w:hAnsi="Arial" w:cs="Arial"/>
          <w:color w:val="FF0000"/>
          <w:sz w:val="24"/>
          <w:szCs w:val="24"/>
          <w:u w:val="single"/>
        </w:rPr>
      </w:pPr>
      <w:r>
        <w:rPr>
          <w:rFonts w:ascii="Arial" w:eastAsia="Microsoft YaHei" w:hAnsi="Arial" w:cs="Arial"/>
          <w:color w:val="FF0000"/>
          <w:sz w:val="24"/>
          <w:szCs w:val="24"/>
          <w:u w:val="single"/>
        </w:rPr>
        <w:lastRenderedPageBreak/>
        <w:t>Objectif(s) des</w:t>
      </w:r>
      <w:r w:rsidR="00D21B1B" w:rsidRPr="00D309DA">
        <w:rPr>
          <w:rFonts w:ascii="Arial" w:eastAsia="Microsoft YaHei" w:hAnsi="Arial" w:cs="Arial"/>
          <w:color w:val="FF0000"/>
          <w:sz w:val="24"/>
          <w:szCs w:val="24"/>
          <w:u w:val="single"/>
        </w:rPr>
        <w:t xml:space="preserve"> séquence</w:t>
      </w:r>
      <w:r>
        <w:rPr>
          <w:rFonts w:ascii="Arial" w:eastAsia="Microsoft YaHei" w:hAnsi="Arial" w:cs="Arial"/>
          <w:color w:val="FF0000"/>
          <w:sz w:val="24"/>
          <w:szCs w:val="24"/>
          <w:u w:val="single"/>
        </w:rPr>
        <w:t>s</w:t>
      </w:r>
      <w:r w:rsidR="00D21B1B" w:rsidRPr="00D309DA">
        <w:rPr>
          <w:rFonts w:ascii="Arial" w:eastAsia="Microsoft YaHei" w:hAnsi="Arial" w:cs="Arial"/>
          <w:color w:val="FF0000"/>
          <w:sz w:val="24"/>
          <w:szCs w:val="24"/>
          <w:u w:val="single"/>
        </w:rPr>
        <w:t> :</w:t>
      </w:r>
      <w:r w:rsidR="00D21B1B">
        <w:rPr>
          <w:rFonts w:ascii="Arial" w:eastAsia="Microsoft YaHei" w:hAnsi="Arial" w:cs="Arial"/>
          <w:color w:val="FF0000"/>
          <w:sz w:val="24"/>
          <w:szCs w:val="24"/>
          <w:u w:val="single"/>
        </w:rPr>
        <w:t xml:space="preserve"> </w:t>
      </w:r>
    </w:p>
    <w:p w:rsidR="002D198B" w:rsidRDefault="002D198B" w:rsidP="002D198B">
      <w:pPr>
        <w:tabs>
          <w:tab w:val="left" w:pos="409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icrosoft YaHei" w:hAnsi="Arial" w:cs="Arial"/>
          <w:color w:val="FF0000"/>
          <w:sz w:val="24"/>
          <w:szCs w:val="24"/>
          <w:u w:val="single"/>
        </w:rPr>
      </w:pPr>
    </w:p>
    <w:p w:rsidR="00F62B57" w:rsidRPr="003101B0" w:rsidRDefault="003101B0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Préparer la réparation</w:t>
      </w:r>
    </w:p>
    <w:p w:rsidR="00D21B1B" w:rsidRPr="003101B0" w:rsidRDefault="00D21B1B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Effectuer le diagnostic des déformations sur le véhicule accidenté</w:t>
      </w:r>
    </w:p>
    <w:p w:rsidR="003101B0" w:rsidRPr="00D21B1B" w:rsidRDefault="003101B0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Déposer et/ou désassembler des éléments amovibles et inamovibles</w:t>
      </w:r>
    </w:p>
    <w:p w:rsidR="00F62B57" w:rsidRPr="00371AB8" w:rsidRDefault="00D21B1B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</w:t>
      </w:r>
      <w:r w:rsidR="00371AB8">
        <w:rPr>
          <w:rFonts w:ascii="Arial" w:hAnsi="Arial" w:cs="Arial"/>
          <w:sz w:val="24"/>
          <w:szCs w:val="24"/>
        </w:rPr>
        <w:t>ettre en forme une structure et/ou des éléments de carrosserie</w:t>
      </w:r>
    </w:p>
    <w:p w:rsidR="00371AB8" w:rsidRPr="00F62B57" w:rsidRDefault="00371AB8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Assembler des sous-ensembles et des éléments de carrosserie</w:t>
      </w:r>
    </w:p>
    <w:p w:rsidR="00F62B57" w:rsidRPr="00371AB8" w:rsidRDefault="00F62B57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Réparer des éléments plastiques</w:t>
      </w:r>
    </w:p>
    <w:p w:rsidR="00311FAC" w:rsidRPr="00371AB8" w:rsidRDefault="00311FAC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Choisir la méthode de ponçage et les abrasifs appropriés</w:t>
      </w:r>
    </w:p>
    <w:p w:rsidR="00371AB8" w:rsidRPr="00F62B57" w:rsidRDefault="00371AB8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Réaliser les traitements anticorrosion, d’étanchéité, d’insonorisation</w:t>
      </w:r>
    </w:p>
    <w:p w:rsidR="00311FAC" w:rsidRPr="00371AB8" w:rsidRDefault="00371AB8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Peindre et traiter des subjectiles</w:t>
      </w:r>
    </w:p>
    <w:p w:rsidR="00371AB8" w:rsidRPr="00371AB8" w:rsidRDefault="00371AB8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Régler des mécanismes et /ou es systèmes</w:t>
      </w:r>
    </w:p>
    <w:p w:rsidR="00371AB8" w:rsidRPr="00371AB8" w:rsidRDefault="00371AB8" w:rsidP="008A1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134" w:hanging="77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Organiser la réparation et contribuer à la sécurité des personnes, des biens</w:t>
      </w:r>
    </w:p>
    <w:p w:rsidR="00371AB8" w:rsidRDefault="00371AB8" w:rsidP="00371AB8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311FAC" w:rsidRDefault="00311FAC" w:rsidP="00311FAC"/>
    <w:p w:rsidR="002D198B" w:rsidRPr="00311FAC" w:rsidRDefault="002D198B" w:rsidP="00311FAC"/>
    <w:p w:rsidR="00311FAC" w:rsidRDefault="002D198B" w:rsidP="00311FAC">
      <w:r>
        <w:t xml:space="preserve">  </w:t>
      </w:r>
      <w:r w:rsidR="003430AC">
        <w:rPr>
          <w:noProof/>
          <w:lang w:eastAsia="fr-FR"/>
        </w:rPr>
        <w:drawing>
          <wp:inline distT="0" distB="0" distL="0" distR="0">
            <wp:extent cx="3181350" cy="2314575"/>
            <wp:effectExtent l="0" t="0" r="0" b="9525"/>
            <wp:docPr id="7" name="Image 7" descr="C:\Users\sjm\Pictures\2015-05-08 wii\wii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m\Pictures\2015-05-08 wii\wii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21" cy="23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AC">
        <w:t xml:space="preserve">  </w:t>
      </w:r>
      <w:r w:rsidR="004D4FC2">
        <w:t xml:space="preserve">       </w:t>
      </w:r>
      <w:r w:rsidR="00F462BD">
        <w:rPr>
          <w:noProof/>
          <w:lang w:eastAsia="fr-FR"/>
        </w:rPr>
        <w:drawing>
          <wp:inline distT="0" distB="0" distL="0" distR="0">
            <wp:extent cx="3209925" cy="2310359"/>
            <wp:effectExtent l="0" t="0" r="0" b="0"/>
            <wp:docPr id="17" name="Image 17" descr="C:\Users\sjm\Pictures\2015-05-08 wii\wii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m\Pictures\2015-05-08 wii\wii 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57" cy="23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C2" w:rsidRDefault="002D198B" w:rsidP="00311F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F462BD" w:rsidRPr="002D198B">
        <w:rPr>
          <w:rFonts w:ascii="Arial" w:hAnsi="Arial" w:cs="Arial"/>
          <w:sz w:val="24"/>
          <w:szCs w:val="24"/>
        </w:rPr>
        <w:t xml:space="preserve">   Localisation des défauts sur</w:t>
      </w:r>
      <w:r w:rsidR="00F462BD">
        <w:t xml:space="preserve"> </w:t>
      </w:r>
      <w:r w:rsidR="00F462BD" w:rsidRPr="002D198B">
        <w:rPr>
          <w:rFonts w:ascii="Arial" w:hAnsi="Arial" w:cs="Arial"/>
          <w:sz w:val="24"/>
          <w:szCs w:val="24"/>
        </w:rPr>
        <w:t xml:space="preserve">l’élément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F462BD" w:rsidRPr="002D198B">
        <w:rPr>
          <w:rFonts w:ascii="Arial" w:hAnsi="Arial" w:cs="Arial"/>
          <w:sz w:val="24"/>
          <w:szCs w:val="24"/>
        </w:rPr>
        <w:t xml:space="preserve"> </w:t>
      </w:r>
      <w:r w:rsidRPr="002D198B">
        <w:rPr>
          <w:rFonts w:ascii="Arial" w:hAnsi="Arial" w:cs="Arial"/>
          <w:sz w:val="24"/>
          <w:szCs w:val="24"/>
        </w:rPr>
        <w:t xml:space="preserve"> Pose des mastics</w:t>
      </w:r>
    </w:p>
    <w:p w:rsidR="00371AB8" w:rsidRDefault="00371AB8" w:rsidP="00311FAC">
      <w:pPr>
        <w:rPr>
          <w:rFonts w:ascii="Arial" w:hAnsi="Arial" w:cs="Arial"/>
          <w:sz w:val="24"/>
          <w:szCs w:val="24"/>
        </w:rPr>
      </w:pPr>
    </w:p>
    <w:p w:rsidR="002D198B" w:rsidRDefault="002D198B" w:rsidP="00311FAC"/>
    <w:p w:rsidR="004D4FC2" w:rsidRPr="002D198B" w:rsidRDefault="004D4FC2" w:rsidP="00311FAC">
      <w:pPr>
        <w:rPr>
          <w:rFonts w:ascii="Arial" w:hAnsi="Arial" w:cs="Arial"/>
          <w:sz w:val="24"/>
          <w:szCs w:val="24"/>
        </w:rPr>
      </w:pPr>
    </w:p>
    <w:p w:rsidR="002D198B" w:rsidRDefault="003430AC" w:rsidP="002D198B">
      <w:r>
        <w:t xml:space="preserve">  </w:t>
      </w:r>
      <w:r w:rsidR="002D198B">
        <w:rPr>
          <w:noProof/>
          <w:lang w:eastAsia="fr-FR"/>
        </w:rPr>
        <w:drawing>
          <wp:inline distT="0" distB="0" distL="0" distR="0">
            <wp:extent cx="3181350" cy="2282344"/>
            <wp:effectExtent l="0" t="0" r="0" b="3810"/>
            <wp:docPr id="18" name="Image 18" descr="C:\Users\sjm\Pictures\2015-05-08 wii\wii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m\Pictures\2015-05-08 wii\wii 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79" cy="22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98B">
        <w:rPr>
          <w:noProof/>
          <w:lang w:eastAsia="fr-FR"/>
        </w:rPr>
        <w:t xml:space="preserve">        </w:t>
      </w:r>
      <w:r w:rsidR="002D198B">
        <w:rPr>
          <w:noProof/>
          <w:lang w:eastAsia="fr-FR"/>
        </w:rPr>
        <w:drawing>
          <wp:inline distT="0" distB="0" distL="0" distR="0">
            <wp:extent cx="3238500" cy="2286000"/>
            <wp:effectExtent l="0" t="0" r="0" b="0"/>
            <wp:docPr id="19" name="Image 19" descr="C:\Users\sjm\Pictures\2015-05-08 wii\wii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m\Pictures\2015-05-08 wii\wii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58" cy="22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98B">
        <w:t xml:space="preserve">  </w:t>
      </w:r>
    </w:p>
    <w:p w:rsidR="002D198B" w:rsidRPr="002D198B" w:rsidRDefault="002D198B" w:rsidP="002D198B">
      <w:pPr>
        <w:rPr>
          <w:noProof/>
          <w:lang w:eastAsia="fr-FR"/>
        </w:rPr>
      </w:pPr>
      <w:r w:rsidRPr="002D198B">
        <w:rPr>
          <w:rFonts w:ascii="Arial" w:hAnsi="Arial" w:cs="Arial"/>
          <w:sz w:val="24"/>
          <w:szCs w:val="24"/>
        </w:rPr>
        <w:t>Ponçage des mastics avec une ponceuse orbital</w:t>
      </w:r>
      <w:r w:rsidR="005B168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               Découpe partiel</w:t>
      </w:r>
      <w:r w:rsidR="005B168C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de la jupe arrière</w:t>
      </w:r>
    </w:p>
    <w:p w:rsidR="002D198B" w:rsidRDefault="002D198B" w:rsidP="00311FAC">
      <w:pPr>
        <w:rPr>
          <w:noProof/>
          <w:lang w:eastAsia="fr-FR"/>
        </w:rPr>
      </w:pPr>
    </w:p>
    <w:p w:rsidR="002D198B" w:rsidRDefault="002D198B" w:rsidP="00311FAC">
      <w:r>
        <w:lastRenderedPageBreak/>
        <w:t xml:space="preserve">   </w:t>
      </w:r>
      <w:r w:rsidR="003430AC">
        <w:rPr>
          <w:noProof/>
          <w:lang w:eastAsia="fr-FR"/>
        </w:rPr>
        <w:drawing>
          <wp:inline distT="0" distB="0" distL="0" distR="0">
            <wp:extent cx="3114784" cy="2228850"/>
            <wp:effectExtent l="0" t="0" r="9525" b="0"/>
            <wp:docPr id="12" name="Image 12" descr="C:\Users\sjm\Pictures\2015-05-08 wii\wii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jm\Pictures\2015-05-08 wii\wii 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67" cy="22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AC">
        <w:t xml:space="preserve"> </w:t>
      </w:r>
      <w:r>
        <w:t xml:space="preserve">       </w:t>
      </w:r>
      <w:r w:rsidR="003430AC">
        <w:t xml:space="preserve">   </w:t>
      </w:r>
      <w:r w:rsidR="004D4FC2">
        <w:rPr>
          <w:noProof/>
          <w:lang w:eastAsia="fr-FR"/>
        </w:rPr>
        <w:drawing>
          <wp:inline distT="0" distB="0" distL="0" distR="0">
            <wp:extent cx="3028117" cy="2228850"/>
            <wp:effectExtent l="0" t="0" r="1270" b="0"/>
            <wp:docPr id="13" name="Image 13" descr="C:\Users\sjm\Pictures\2015-05-08 wii\wii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m\Pictures\2015-05-08 wii\wii 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3" cy="22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AC">
        <w:t xml:space="preserve">     </w:t>
      </w:r>
    </w:p>
    <w:p w:rsidR="003430AC" w:rsidRPr="002D198B" w:rsidRDefault="003430AC" w:rsidP="00311FAC">
      <w:pPr>
        <w:rPr>
          <w:rFonts w:ascii="Arial" w:hAnsi="Arial" w:cs="Arial"/>
          <w:sz w:val="24"/>
          <w:szCs w:val="24"/>
        </w:rPr>
      </w:pPr>
      <w:r>
        <w:t xml:space="preserve">         </w:t>
      </w:r>
      <w:r w:rsidR="002D198B">
        <w:tab/>
        <w:t xml:space="preserve">    </w:t>
      </w:r>
      <w:r w:rsidR="002D198B" w:rsidRPr="002D198B">
        <w:rPr>
          <w:rFonts w:ascii="Arial" w:hAnsi="Arial" w:cs="Arial"/>
          <w:sz w:val="24"/>
          <w:szCs w:val="24"/>
        </w:rPr>
        <w:t>Réparation des plastiques</w:t>
      </w:r>
      <w:r w:rsidR="003101B0">
        <w:rPr>
          <w:rFonts w:ascii="Arial" w:hAnsi="Arial" w:cs="Arial"/>
          <w:sz w:val="24"/>
          <w:szCs w:val="24"/>
        </w:rPr>
        <w:t xml:space="preserve">                            </w:t>
      </w:r>
      <w:r w:rsidR="002D198B">
        <w:rPr>
          <w:rFonts w:ascii="Arial" w:hAnsi="Arial" w:cs="Arial"/>
          <w:sz w:val="24"/>
          <w:szCs w:val="24"/>
        </w:rPr>
        <w:t xml:space="preserve"> </w:t>
      </w:r>
      <w:r w:rsidR="003101B0">
        <w:rPr>
          <w:rFonts w:ascii="Arial" w:hAnsi="Arial" w:cs="Arial"/>
          <w:sz w:val="24"/>
          <w:szCs w:val="24"/>
        </w:rPr>
        <w:t xml:space="preserve">  Marouflage</w:t>
      </w:r>
      <w:r w:rsidR="002D198B">
        <w:rPr>
          <w:rFonts w:ascii="Arial" w:hAnsi="Arial" w:cs="Arial"/>
          <w:sz w:val="24"/>
          <w:szCs w:val="24"/>
        </w:rPr>
        <w:t xml:space="preserve"> </w:t>
      </w:r>
      <w:r w:rsidR="003101B0">
        <w:rPr>
          <w:rFonts w:ascii="Arial" w:hAnsi="Arial" w:cs="Arial"/>
          <w:sz w:val="24"/>
          <w:szCs w:val="24"/>
        </w:rPr>
        <w:t>et m</w:t>
      </w:r>
      <w:r w:rsidR="002D198B">
        <w:rPr>
          <w:rFonts w:ascii="Arial" w:hAnsi="Arial" w:cs="Arial"/>
          <w:sz w:val="24"/>
          <w:szCs w:val="24"/>
        </w:rPr>
        <w:t>ise en apprêt des éléments</w:t>
      </w:r>
      <w:r w:rsidRPr="002D198B">
        <w:rPr>
          <w:rFonts w:ascii="Arial" w:hAnsi="Arial" w:cs="Arial"/>
          <w:sz w:val="24"/>
          <w:szCs w:val="24"/>
        </w:rPr>
        <w:t xml:space="preserve">                  </w:t>
      </w:r>
      <w:r w:rsidR="004D4FC2" w:rsidRPr="002D198B">
        <w:rPr>
          <w:rFonts w:ascii="Arial" w:hAnsi="Arial" w:cs="Arial"/>
          <w:sz w:val="24"/>
          <w:szCs w:val="24"/>
        </w:rPr>
        <w:t xml:space="preserve">                              </w:t>
      </w:r>
    </w:p>
    <w:p w:rsidR="002D198B" w:rsidRDefault="002D198B" w:rsidP="00311FAC"/>
    <w:p w:rsidR="00F62B57" w:rsidRDefault="00311FAC" w:rsidP="00311FAC"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3152775" cy="2338933"/>
            <wp:effectExtent l="0" t="0" r="0" b="4445"/>
            <wp:docPr id="4" name="Image 4" descr="C:\Users\sjm\Pictures\2015-08-23 inde\in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m\Pictures\2015-08-23 inde\inde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42" cy="23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FC2">
        <w:t xml:space="preserve"> </w:t>
      </w:r>
      <w:r w:rsidR="002D198B">
        <w:t xml:space="preserve">        </w:t>
      </w:r>
      <w:r w:rsidR="004D4FC2">
        <w:t xml:space="preserve"> </w:t>
      </w:r>
      <w:r w:rsidR="004D4FC2">
        <w:rPr>
          <w:noProof/>
          <w:lang w:eastAsia="fr-FR"/>
        </w:rPr>
        <w:drawing>
          <wp:inline distT="0" distB="0" distL="0" distR="0">
            <wp:extent cx="3091734" cy="2314575"/>
            <wp:effectExtent l="0" t="0" r="0" b="0"/>
            <wp:docPr id="15" name="Image 15" descr="C:\Users\sjm\Pictures\2015-08-23 inde\ind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m\Pictures\2015-08-23 inde\inde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14" cy="23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8B" w:rsidRDefault="003101B0" w:rsidP="00311F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Application de</w:t>
      </w:r>
      <w:r w:rsidR="00DB4251">
        <w:rPr>
          <w:rFonts w:ascii="Arial" w:hAnsi="Arial" w:cs="Arial"/>
          <w:sz w:val="24"/>
          <w:szCs w:val="24"/>
        </w:rPr>
        <w:t xml:space="preserve"> la base et le vernis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="00DB4251">
        <w:rPr>
          <w:rFonts w:ascii="Arial" w:hAnsi="Arial" w:cs="Arial"/>
          <w:sz w:val="24"/>
          <w:szCs w:val="24"/>
        </w:rPr>
        <w:t>Remontage des éléments amovible</w:t>
      </w:r>
    </w:p>
    <w:p w:rsidR="00DB4251" w:rsidRPr="00DB4251" w:rsidRDefault="00DB4251" w:rsidP="00311FAC">
      <w:pPr>
        <w:rPr>
          <w:rFonts w:ascii="Arial" w:hAnsi="Arial" w:cs="Arial"/>
          <w:sz w:val="24"/>
          <w:szCs w:val="24"/>
        </w:rPr>
      </w:pPr>
    </w:p>
    <w:p w:rsidR="003430AC" w:rsidRDefault="003430AC" w:rsidP="00311FAC"/>
    <w:p w:rsidR="00F462BD" w:rsidRDefault="00DB4251" w:rsidP="00311FAC">
      <w:r>
        <w:t xml:space="preserve">  </w:t>
      </w:r>
      <w:r w:rsidR="003430AC">
        <w:rPr>
          <w:noProof/>
          <w:lang w:eastAsia="fr-FR"/>
        </w:rPr>
        <w:drawing>
          <wp:inline distT="0" distB="0" distL="0" distR="0">
            <wp:extent cx="3238500" cy="2424450"/>
            <wp:effectExtent l="0" t="0" r="0" b="0"/>
            <wp:docPr id="5" name="Image 5" descr="C:\Users\sjm\Pictures\2015-08-23 inde\ind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m\Pictures\2015-08-23 inde\inde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09" cy="24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101B0">
        <w:t xml:space="preserve"> </w:t>
      </w:r>
      <w:r>
        <w:t xml:space="preserve">  </w:t>
      </w:r>
      <w:r w:rsidR="003430AC">
        <w:t xml:space="preserve">  </w:t>
      </w:r>
      <w:r w:rsidR="003430AC">
        <w:rPr>
          <w:noProof/>
          <w:lang w:eastAsia="fr-FR"/>
        </w:rPr>
        <w:drawing>
          <wp:inline distT="0" distB="0" distL="0" distR="0">
            <wp:extent cx="3200400" cy="2417631"/>
            <wp:effectExtent l="0" t="0" r="0" b="1905"/>
            <wp:docPr id="6" name="Image 6" descr="C:\Users\sjm\Pictures\2015-08-23 inde\ind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m\Pictures\2015-08-23 inde\inde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67" cy="24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BD" w:rsidRPr="00F462BD" w:rsidRDefault="00F462BD" w:rsidP="00F462BD"/>
    <w:p w:rsidR="00F462BD" w:rsidRPr="003101B0" w:rsidRDefault="003101B0" w:rsidP="00F462BD">
      <w:pPr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</w:t>
      </w:r>
      <w:r w:rsidRPr="003101B0">
        <w:rPr>
          <w:rFonts w:ascii="Arial" w:hAnsi="Arial" w:cs="Arial"/>
          <w:sz w:val="24"/>
          <w:szCs w:val="24"/>
        </w:rPr>
        <w:t>Livraison du véhicule après réparation</w:t>
      </w:r>
    </w:p>
    <w:p w:rsidR="00F462BD" w:rsidRPr="00F462BD" w:rsidRDefault="00F462BD" w:rsidP="00F462BD"/>
    <w:p w:rsidR="00F462BD" w:rsidRPr="00104623" w:rsidRDefault="00F462BD" w:rsidP="00F462BD">
      <w:pPr>
        <w:rPr>
          <w:rFonts w:ascii="Arial" w:hAnsi="Arial" w:cs="Arial"/>
          <w:sz w:val="24"/>
          <w:szCs w:val="24"/>
        </w:rPr>
      </w:pPr>
    </w:p>
    <w:p w:rsidR="008777DB" w:rsidRDefault="00104623" w:rsidP="00F462BD">
      <w:pPr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Après une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>f</w:t>
      </w:r>
      <w:r w:rsidR="008777DB">
        <w:rPr>
          <w:rStyle w:val="lev"/>
          <w:rFonts w:ascii="Arial" w:hAnsi="Arial" w:cs="Arial"/>
          <w:b w:val="0"/>
          <w:sz w:val="24"/>
          <w:szCs w:val="24"/>
        </w:rPr>
        <w:t>ormation BAC PRO Réparation des carrosserie</w:t>
      </w:r>
      <w:r>
        <w:rPr>
          <w:rStyle w:val="lev"/>
          <w:rFonts w:ascii="Arial" w:hAnsi="Arial" w:cs="Arial"/>
          <w:b w:val="0"/>
          <w:sz w:val="24"/>
          <w:szCs w:val="24"/>
        </w:rPr>
        <w:t>, l’élève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 sera capable</w:t>
      </w:r>
      <w:r w:rsidR="008777DB">
        <w:rPr>
          <w:rStyle w:val="lev"/>
          <w:rFonts w:ascii="Arial" w:hAnsi="Arial" w:cs="Arial"/>
          <w:b w:val="0"/>
          <w:sz w:val="24"/>
          <w:szCs w:val="24"/>
        </w:rPr>
        <w:t>:</w:t>
      </w:r>
    </w:p>
    <w:p w:rsidR="008777DB" w:rsidRDefault="008777DB" w:rsidP="008777DB">
      <w:pPr>
        <w:ind w:left="1418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-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 d’intervenir dans les ateliers de construction et de répar</w:t>
      </w:r>
      <w:r w:rsidR="005B168C">
        <w:rPr>
          <w:rStyle w:val="lev"/>
          <w:rFonts w:ascii="Arial" w:hAnsi="Arial" w:cs="Arial"/>
          <w:b w:val="0"/>
          <w:sz w:val="24"/>
          <w:szCs w:val="24"/>
        </w:rPr>
        <w:t>ation des carrosseries (automobile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, aéronautique, cycles et motocycles), </w:t>
      </w:r>
    </w:p>
    <w:p w:rsidR="008777DB" w:rsidRDefault="008777DB" w:rsidP="008777DB">
      <w:pPr>
        <w:ind w:left="1418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>- d'</w:t>
      </w:r>
      <w:r w:rsidR="00C2486A">
        <w:rPr>
          <w:rStyle w:val="lev"/>
          <w:rFonts w:ascii="Arial" w:hAnsi="Arial" w:cs="Arial"/>
          <w:b w:val="0"/>
          <w:sz w:val="24"/>
          <w:szCs w:val="24"/>
        </w:rPr>
        <w:t xml:space="preserve">entrer en contact avec les experts, les assureurs, les fournisseurs et les équipementiers,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d’intervenir chez les fabricants de peinture, de pigments, de vernis et de matériels nécessaires à la profession, </w:t>
      </w:r>
    </w:p>
    <w:p w:rsidR="005B168C" w:rsidRDefault="008777DB" w:rsidP="008777DB">
      <w:pPr>
        <w:ind w:left="1418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-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de préparer les surfaces à travailler, </w:t>
      </w:r>
    </w:p>
    <w:p w:rsidR="008777DB" w:rsidRDefault="008777DB" w:rsidP="008777DB">
      <w:pPr>
        <w:ind w:left="1418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- </w:t>
      </w:r>
      <w:r w:rsidR="005B168C">
        <w:rPr>
          <w:rStyle w:val="lev"/>
          <w:rFonts w:ascii="Arial" w:hAnsi="Arial" w:cs="Arial"/>
          <w:b w:val="0"/>
          <w:sz w:val="24"/>
          <w:szCs w:val="24"/>
        </w:rPr>
        <w:t xml:space="preserve">de préparer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les produits nécessaires, </w:t>
      </w:r>
    </w:p>
    <w:p w:rsidR="008777DB" w:rsidRDefault="008777DB" w:rsidP="008777DB">
      <w:pPr>
        <w:ind w:left="1418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- 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 xml:space="preserve">d’apprécier les écarts de couleurs , </w:t>
      </w:r>
    </w:p>
    <w:p w:rsidR="00F462BD" w:rsidRPr="00C2486A" w:rsidRDefault="008777DB" w:rsidP="008777DB">
      <w:pPr>
        <w:ind w:left="1418"/>
        <w:rPr>
          <w:rFonts w:ascii="Arial" w:hAnsi="Arial" w:cs="Arial"/>
          <w:bCs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- </w:t>
      </w:r>
      <w:r w:rsidR="00E44895">
        <w:rPr>
          <w:rStyle w:val="lev"/>
          <w:rFonts w:ascii="Arial" w:hAnsi="Arial" w:cs="Arial"/>
          <w:b w:val="0"/>
          <w:sz w:val="24"/>
          <w:szCs w:val="24"/>
        </w:rPr>
        <w:t>de s'int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>é</w:t>
      </w:r>
      <w:r w:rsidR="00E44895">
        <w:rPr>
          <w:rStyle w:val="lev"/>
          <w:rFonts w:ascii="Arial" w:hAnsi="Arial" w:cs="Arial"/>
          <w:b w:val="0"/>
          <w:sz w:val="24"/>
          <w:szCs w:val="24"/>
        </w:rPr>
        <w:t>g</w:t>
      </w:r>
      <w:r w:rsidR="00371AB8" w:rsidRPr="00104623">
        <w:rPr>
          <w:rStyle w:val="lev"/>
          <w:rFonts w:ascii="Arial" w:hAnsi="Arial" w:cs="Arial"/>
          <w:b w:val="0"/>
          <w:sz w:val="24"/>
          <w:szCs w:val="24"/>
        </w:rPr>
        <w:t>rer dans une équipe de travail et être conscient des devoirs imposés par le service à la clientèle.</w:t>
      </w:r>
    </w:p>
    <w:p w:rsidR="00F462BD" w:rsidRDefault="008777DB" w:rsidP="00F462BD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17145</wp:posOffset>
            </wp:positionV>
            <wp:extent cx="4333875" cy="2924175"/>
            <wp:effectExtent l="19050" t="0" r="9525" b="0"/>
            <wp:wrapThrough wrapText="bothSides">
              <wp:wrapPolygon edited="0">
                <wp:start x="-95" y="0"/>
                <wp:lineTo x="-95" y="21530"/>
                <wp:lineTo x="21647" y="21530"/>
                <wp:lineTo x="21647" y="0"/>
                <wp:lineTo x="-95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0AC" w:rsidRDefault="00C2486A" w:rsidP="00F462BD">
      <w:pPr>
        <w:ind w:firstLine="708"/>
      </w:pPr>
      <w:r>
        <w:t xml:space="preserve">              </w:t>
      </w:r>
      <w:r w:rsidR="00AB3706">
        <w:t xml:space="preserve">       </w:t>
      </w:r>
      <w:r>
        <w:t xml:space="preserve">                  </w:t>
      </w:r>
    </w:p>
    <w:p w:rsidR="00C2486A" w:rsidRDefault="00C2486A" w:rsidP="00F462BD">
      <w:pPr>
        <w:ind w:firstLine="708"/>
      </w:pPr>
    </w:p>
    <w:p w:rsidR="00C2486A" w:rsidRDefault="00C2486A" w:rsidP="00F462BD">
      <w:pPr>
        <w:ind w:firstLine="708"/>
      </w:pPr>
    </w:p>
    <w:p w:rsidR="00C2486A" w:rsidRDefault="00C2486A" w:rsidP="00F462BD">
      <w:pPr>
        <w:ind w:firstLine="708"/>
      </w:pPr>
      <w:r>
        <w:t xml:space="preserve">                   </w:t>
      </w:r>
    </w:p>
    <w:p w:rsidR="00C2486A" w:rsidRDefault="00C2486A" w:rsidP="00F462BD">
      <w:pPr>
        <w:ind w:firstLine="708"/>
      </w:pPr>
    </w:p>
    <w:p w:rsidR="00C2486A" w:rsidRPr="00F462BD" w:rsidRDefault="008777DB" w:rsidP="00F462BD">
      <w:pPr>
        <w:ind w:firstLine="708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1107440</wp:posOffset>
            </wp:positionV>
            <wp:extent cx="4333875" cy="3000375"/>
            <wp:effectExtent l="19050" t="0" r="9525" b="0"/>
            <wp:wrapThrough wrapText="bothSides">
              <wp:wrapPolygon edited="0">
                <wp:start x="-95" y="0"/>
                <wp:lineTo x="-95" y="21531"/>
                <wp:lineTo x="21647" y="21531"/>
                <wp:lineTo x="21647" y="0"/>
                <wp:lineTo x="-95" y="0"/>
              </wp:wrapPolygon>
            </wp:wrapThrough>
            <wp:docPr id="24" name="Image 24" descr="E:\DCIM\101MSDCF\DSC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86A" w:rsidRPr="00F462BD" w:rsidSect="009028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C87" w:rsidRDefault="006D5C87" w:rsidP="00902872">
      <w:pPr>
        <w:spacing w:after="0" w:line="240" w:lineRule="auto"/>
      </w:pPr>
      <w:r>
        <w:separator/>
      </w:r>
    </w:p>
  </w:endnote>
  <w:endnote w:type="continuationSeparator" w:id="0">
    <w:p w:rsidR="006D5C87" w:rsidRDefault="006D5C87" w:rsidP="0090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C87" w:rsidRDefault="006D5C87" w:rsidP="00902872">
      <w:pPr>
        <w:spacing w:after="0" w:line="240" w:lineRule="auto"/>
      </w:pPr>
      <w:r>
        <w:separator/>
      </w:r>
    </w:p>
  </w:footnote>
  <w:footnote w:type="continuationSeparator" w:id="0">
    <w:p w:rsidR="006D5C87" w:rsidRDefault="006D5C87" w:rsidP="00902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9022B"/>
    <w:multiLevelType w:val="hybridMultilevel"/>
    <w:tmpl w:val="767E460A"/>
    <w:lvl w:ilvl="0" w:tplc="78ACEE60">
      <w:numFmt w:val="bullet"/>
      <w:lvlText w:val=""/>
      <w:lvlJc w:val="left"/>
      <w:pPr>
        <w:ind w:left="720" w:hanging="360"/>
      </w:pPr>
      <w:rPr>
        <w:rFonts w:ascii="Symbol" w:eastAsia="Microsoft YaHei" w:hAnsi="Symbo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872"/>
    <w:rsid w:val="00062677"/>
    <w:rsid w:val="00076FDC"/>
    <w:rsid w:val="00104623"/>
    <w:rsid w:val="002333B4"/>
    <w:rsid w:val="002D198B"/>
    <w:rsid w:val="003101B0"/>
    <w:rsid w:val="00311FAC"/>
    <w:rsid w:val="003430AC"/>
    <w:rsid w:val="00371AB8"/>
    <w:rsid w:val="00414D13"/>
    <w:rsid w:val="004D4FC2"/>
    <w:rsid w:val="00510901"/>
    <w:rsid w:val="00570DA7"/>
    <w:rsid w:val="005B168C"/>
    <w:rsid w:val="00636A38"/>
    <w:rsid w:val="006D5C87"/>
    <w:rsid w:val="008777DB"/>
    <w:rsid w:val="008A1D6F"/>
    <w:rsid w:val="00902872"/>
    <w:rsid w:val="00AB3706"/>
    <w:rsid w:val="00C042D3"/>
    <w:rsid w:val="00C2486A"/>
    <w:rsid w:val="00D21B1B"/>
    <w:rsid w:val="00DB4251"/>
    <w:rsid w:val="00E44895"/>
    <w:rsid w:val="00E57065"/>
    <w:rsid w:val="00F24B3D"/>
    <w:rsid w:val="00F462BD"/>
    <w:rsid w:val="00F62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872"/>
  </w:style>
  <w:style w:type="paragraph" w:styleId="Pieddepage">
    <w:name w:val="footer"/>
    <w:basedOn w:val="Normal"/>
    <w:link w:val="PieddepageCar"/>
    <w:uiPriority w:val="99"/>
    <w:unhideWhenUsed/>
    <w:rsid w:val="0090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872"/>
  </w:style>
  <w:style w:type="paragraph" w:styleId="Paragraphedeliste">
    <w:name w:val="List Paragraph"/>
    <w:basedOn w:val="Normal"/>
    <w:uiPriority w:val="34"/>
    <w:qFormat/>
    <w:rsid w:val="00D21B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FA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71A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872"/>
  </w:style>
  <w:style w:type="paragraph" w:styleId="Pieddepage">
    <w:name w:val="footer"/>
    <w:basedOn w:val="Normal"/>
    <w:link w:val="PieddepageCar"/>
    <w:uiPriority w:val="99"/>
    <w:unhideWhenUsed/>
    <w:rsid w:val="0090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872"/>
  </w:style>
  <w:style w:type="paragraph" w:styleId="Paragraphedeliste">
    <w:name w:val="List Paragraph"/>
    <w:basedOn w:val="Normal"/>
    <w:uiPriority w:val="34"/>
    <w:qFormat/>
    <w:rsid w:val="00D21B1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FA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71A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519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sjm</dc:creator>
  <cp:lastModifiedBy>CDT</cp:lastModifiedBy>
  <cp:revision>2</cp:revision>
  <dcterms:created xsi:type="dcterms:W3CDTF">2016-01-26T16:06:00Z</dcterms:created>
  <dcterms:modified xsi:type="dcterms:W3CDTF">2016-01-26T16:06:00Z</dcterms:modified>
</cp:coreProperties>
</file>