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064E3" w:rsidTr="00C064E3">
        <w:tc>
          <w:tcPr>
            <w:tcW w:w="755" w:type="dxa"/>
            <w:vMerge w:val="restart"/>
            <w:vAlign w:val="center"/>
          </w:tcPr>
          <w:p w:rsidR="00C064E3" w:rsidRPr="00FB3D88" w:rsidRDefault="009F3D51" w:rsidP="00C064E3">
            <w:pPr>
              <w:jc w:val="center"/>
              <w:rPr>
                <w:b/>
              </w:rPr>
            </w:pPr>
            <w:r>
              <w:rPr>
                <w:b/>
              </w:rPr>
              <w:t>S10-3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C064E3" w:rsidRDefault="00C064E3" w:rsidP="00C064E3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064E3" w:rsidRPr="00FB3D88" w:rsidRDefault="00C064E3" w:rsidP="00C064E3">
            <w:pPr>
              <w:tabs>
                <w:tab w:val="left" w:pos="6842"/>
              </w:tabs>
              <w:rPr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4.3 : </w:t>
            </w:r>
            <w:r w:rsidRPr="00FA6B23">
              <w:rPr>
                <w:rFonts w:ascii="Arial" w:hAnsi="Arial" w:cs="Arial"/>
                <w:sz w:val="20"/>
                <w:szCs w:val="20"/>
              </w:rPr>
              <w:t>Comprendre et modifier un programme associé à une fonctionnalité d’un objet ou d’un système technique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CCRI 4.3 : </w:t>
            </w: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 xml:space="preserve">Concevoir, écrire, tester et mettre au point un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>rogramme</w:t>
            </w:r>
          </w:p>
        </w:tc>
      </w:tr>
      <w:tr w:rsidR="00C064E3" w:rsidTr="00C064E3">
        <w:tc>
          <w:tcPr>
            <w:tcW w:w="755" w:type="dxa"/>
            <w:vMerge/>
          </w:tcPr>
          <w:p w:rsidR="00C064E3" w:rsidRDefault="00C064E3" w:rsidP="001572B4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C064E3" w:rsidRPr="00C064E3" w:rsidRDefault="00C064E3" w:rsidP="00C064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C064E3" w:rsidRPr="00C064E3" w:rsidRDefault="00C064E3" w:rsidP="00C064E3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SFC 4.3.2 : Compléter un programme pour répondre à une fonctionnalité</w:t>
            </w:r>
          </w:p>
          <w:p w:rsidR="00C064E3" w:rsidRPr="00C064E3" w:rsidRDefault="00C064E3" w:rsidP="00C064E3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SFC 4.3.3 : Tester et valider, dans un environnement simulé ou réel, une modification du programme</w:t>
            </w:r>
          </w:p>
          <w:p w:rsidR="00C064E3" w:rsidRPr="00C064E3" w:rsidRDefault="00C064E3" w:rsidP="00C064E3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CCRI 4.3.1 : Modifier un algorithme permettant de répondre au besoin ou au problème posé</w:t>
            </w:r>
          </w:p>
          <w:p w:rsidR="00C064E3" w:rsidRPr="00FB3D88" w:rsidRDefault="00C064E3" w:rsidP="00C064E3">
            <w:pPr>
              <w:tabs>
                <w:tab w:val="left" w:pos="6842"/>
              </w:tabs>
              <w:rPr>
                <w:b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CCRI 4.3.2 : Traduire un algorithme permettant de répondre à un besoin ou à un problème simple en un programme.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B6657D" w:rsidTr="00C1412B">
        <w:tc>
          <w:tcPr>
            <w:tcW w:w="4671" w:type="dxa"/>
            <w:gridSpan w:val="3"/>
            <w:vAlign w:val="center"/>
          </w:tcPr>
          <w:p w:rsidR="00B6657D" w:rsidRPr="00244EE4" w:rsidRDefault="00C064E3" w:rsidP="0006174E">
            <w:pPr>
              <w:rPr>
                <w:b/>
              </w:rPr>
            </w:pPr>
            <w:r>
              <w:t>Le fonctionnement du système est conforme au cahier des charges.</w:t>
            </w:r>
          </w:p>
        </w:tc>
        <w:tc>
          <w:tcPr>
            <w:tcW w:w="1165" w:type="dxa"/>
            <w:vAlign w:val="center"/>
          </w:tcPr>
          <w:p w:rsidR="00B6657D" w:rsidRDefault="00B6657D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B6657D" w:rsidRDefault="00B6657D" w:rsidP="00C1412B">
            <w:pPr>
              <w:jc w:val="center"/>
            </w:pPr>
          </w:p>
        </w:tc>
        <w:tc>
          <w:tcPr>
            <w:tcW w:w="2287" w:type="dxa"/>
          </w:tcPr>
          <w:p w:rsidR="00B6657D" w:rsidRDefault="00B6657D" w:rsidP="00244EE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FD80100" wp14:editId="4CAB4AFF">
                  <wp:extent cx="764988" cy="764988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354" cy="766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1EB7" w:rsidRDefault="00B61EB7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064E3" w:rsidTr="00C064E3">
        <w:tc>
          <w:tcPr>
            <w:tcW w:w="755" w:type="dxa"/>
            <w:vMerge w:val="restart"/>
            <w:vAlign w:val="center"/>
          </w:tcPr>
          <w:p w:rsidR="00C064E3" w:rsidRPr="00FB3D88" w:rsidRDefault="009F3D51" w:rsidP="007D5466">
            <w:pPr>
              <w:jc w:val="center"/>
              <w:rPr>
                <w:b/>
              </w:rPr>
            </w:pPr>
            <w:r>
              <w:rPr>
                <w:b/>
              </w:rPr>
              <w:t>S10-3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C064E3" w:rsidRDefault="00C064E3" w:rsidP="00C064E3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064E3" w:rsidRPr="00FB3D88" w:rsidRDefault="00C064E3" w:rsidP="007D5466">
            <w:pPr>
              <w:tabs>
                <w:tab w:val="left" w:pos="6842"/>
              </w:tabs>
              <w:rPr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4.3 : </w:t>
            </w:r>
            <w:r w:rsidRPr="00FA6B23">
              <w:rPr>
                <w:rFonts w:ascii="Arial" w:hAnsi="Arial" w:cs="Arial"/>
                <w:sz w:val="20"/>
                <w:szCs w:val="20"/>
              </w:rPr>
              <w:t>Comprendre et modifier un programme associé à une fonctionnalité d’un objet ou d’un système technique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CCRI 4.3 : </w:t>
            </w: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 xml:space="preserve">Concevoir, écrire, tester et mettre au point un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>rogramme</w:t>
            </w:r>
          </w:p>
        </w:tc>
      </w:tr>
      <w:tr w:rsidR="00C064E3" w:rsidTr="007D5466">
        <w:tc>
          <w:tcPr>
            <w:tcW w:w="755" w:type="dxa"/>
            <w:vMerge/>
          </w:tcPr>
          <w:p w:rsidR="00C064E3" w:rsidRDefault="00C064E3" w:rsidP="007D5466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C064E3" w:rsidRPr="00C064E3" w:rsidRDefault="00C064E3" w:rsidP="007D5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C064E3" w:rsidRPr="00C064E3" w:rsidRDefault="00C064E3" w:rsidP="007D5466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SFC 4.3.2 : Compléter un programme pour répondre à une fonctionnalité</w:t>
            </w:r>
          </w:p>
          <w:p w:rsidR="00C064E3" w:rsidRPr="00C064E3" w:rsidRDefault="00C064E3" w:rsidP="007D5466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SFC 4.3.3 : Tester et valider, dans un environnement simulé ou réel, une modification du programme</w:t>
            </w:r>
          </w:p>
          <w:p w:rsidR="00C064E3" w:rsidRPr="00C064E3" w:rsidRDefault="00C064E3" w:rsidP="007D5466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CCRI 4.3.1 : Modifier un algorithme permettant de répondre au besoin ou au problème posé</w:t>
            </w:r>
          </w:p>
          <w:p w:rsidR="00C064E3" w:rsidRPr="00FB3D88" w:rsidRDefault="00C064E3" w:rsidP="007D5466">
            <w:pPr>
              <w:tabs>
                <w:tab w:val="left" w:pos="6842"/>
              </w:tabs>
              <w:rPr>
                <w:b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CCRI 4.3.2 : Traduire un algorithme permettant de répondre à un besoin ou à un problème simple en un programme.</w:t>
            </w:r>
          </w:p>
        </w:tc>
      </w:tr>
      <w:tr w:rsidR="00C064E3" w:rsidTr="007D5466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  <w:r>
              <w:t>Remédiation</w:t>
            </w:r>
          </w:p>
        </w:tc>
      </w:tr>
      <w:tr w:rsidR="00C064E3" w:rsidTr="007D5466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064E3" w:rsidRPr="00C1412B" w:rsidRDefault="00C064E3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064E3" w:rsidRPr="00C1412B" w:rsidRDefault="00C064E3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</w:p>
        </w:tc>
      </w:tr>
      <w:tr w:rsidR="00C064E3" w:rsidTr="007D5466">
        <w:tc>
          <w:tcPr>
            <w:tcW w:w="4671" w:type="dxa"/>
            <w:gridSpan w:val="3"/>
            <w:vAlign w:val="center"/>
          </w:tcPr>
          <w:p w:rsidR="00C064E3" w:rsidRPr="00244EE4" w:rsidRDefault="00C064E3" w:rsidP="007D5466">
            <w:pPr>
              <w:rPr>
                <w:b/>
              </w:rPr>
            </w:pPr>
            <w:r>
              <w:t>Le fonctionnement du système est conforme au cahier des charges.</w:t>
            </w:r>
          </w:p>
        </w:tc>
        <w:tc>
          <w:tcPr>
            <w:tcW w:w="1165" w:type="dxa"/>
            <w:vAlign w:val="center"/>
          </w:tcPr>
          <w:p w:rsidR="00C064E3" w:rsidRDefault="00C064E3" w:rsidP="007D5466">
            <w:pPr>
              <w:jc w:val="center"/>
            </w:pPr>
          </w:p>
        </w:tc>
        <w:tc>
          <w:tcPr>
            <w:tcW w:w="1165" w:type="dxa"/>
            <w:vAlign w:val="center"/>
          </w:tcPr>
          <w:p w:rsidR="00C064E3" w:rsidRDefault="00C064E3" w:rsidP="007D5466">
            <w:pPr>
              <w:jc w:val="center"/>
            </w:pPr>
          </w:p>
        </w:tc>
        <w:tc>
          <w:tcPr>
            <w:tcW w:w="2287" w:type="dxa"/>
          </w:tcPr>
          <w:p w:rsidR="00C064E3" w:rsidRDefault="00C064E3" w:rsidP="007D546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D99306B" wp14:editId="58E367B0">
                  <wp:extent cx="764988" cy="764988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354" cy="766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64E3" w:rsidRDefault="00C064E3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064E3" w:rsidTr="00C064E3">
        <w:tc>
          <w:tcPr>
            <w:tcW w:w="755" w:type="dxa"/>
            <w:vMerge w:val="restart"/>
            <w:vAlign w:val="center"/>
          </w:tcPr>
          <w:p w:rsidR="00C064E3" w:rsidRPr="00FB3D88" w:rsidRDefault="009F3D51" w:rsidP="007D5466">
            <w:pPr>
              <w:jc w:val="center"/>
              <w:rPr>
                <w:b/>
              </w:rPr>
            </w:pPr>
            <w:r>
              <w:rPr>
                <w:b/>
              </w:rPr>
              <w:t>S10-3</w:t>
            </w:r>
            <w:bookmarkStart w:id="0" w:name="_GoBack"/>
            <w:bookmarkEnd w:id="0"/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C064E3" w:rsidRDefault="00C064E3" w:rsidP="00C064E3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064E3" w:rsidRPr="00FB3D88" w:rsidRDefault="00C064E3" w:rsidP="007D5466">
            <w:pPr>
              <w:tabs>
                <w:tab w:val="left" w:pos="6842"/>
              </w:tabs>
              <w:rPr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4.3 : </w:t>
            </w:r>
            <w:r w:rsidRPr="00FA6B23">
              <w:rPr>
                <w:rFonts w:ascii="Arial" w:hAnsi="Arial" w:cs="Arial"/>
                <w:sz w:val="20"/>
                <w:szCs w:val="20"/>
              </w:rPr>
              <w:t>Comprendre et modifier un programme associé à une fonctionnalité d’un objet ou d’un système technique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CCRI 4.3 : </w:t>
            </w: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 xml:space="preserve">Concevoir, écrire, tester et mettre au point un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FA6B23">
              <w:rPr>
                <w:rFonts w:ascii="Arial" w:hAnsi="Arial" w:cs="Arial"/>
                <w:color w:val="000000"/>
                <w:sz w:val="20"/>
                <w:szCs w:val="20"/>
              </w:rPr>
              <w:t>rogramme</w:t>
            </w:r>
          </w:p>
        </w:tc>
      </w:tr>
      <w:tr w:rsidR="00C064E3" w:rsidTr="007D5466">
        <w:tc>
          <w:tcPr>
            <w:tcW w:w="755" w:type="dxa"/>
            <w:vMerge/>
          </w:tcPr>
          <w:p w:rsidR="00C064E3" w:rsidRDefault="00C064E3" w:rsidP="007D5466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C064E3" w:rsidRPr="00C064E3" w:rsidRDefault="00C064E3" w:rsidP="007D5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C064E3" w:rsidRPr="00C064E3" w:rsidRDefault="00C064E3" w:rsidP="007D5466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SFC 4.3.2 : Compléter un programme pour répondre à une fonctionnalité</w:t>
            </w:r>
          </w:p>
          <w:p w:rsidR="00C064E3" w:rsidRPr="00C064E3" w:rsidRDefault="00C064E3" w:rsidP="007D5466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SFC 4.3.3 : Tester et valider, dans un environnement simulé ou réel, une modification du programme</w:t>
            </w:r>
          </w:p>
          <w:p w:rsidR="00C064E3" w:rsidRPr="00C064E3" w:rsidRDefault="00C064E3" w:rsidP="007D5466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CCRI 4.3.1 : Modifier un algorithme permettant de répondre au besoin ou au problème posé</w:t>
            </w:r>
          </w:p>
          <w:p w:rsidR="00C064E3" w:rsidRPr="00FB3D88" w:rsidRDefault="00C064E3" w:rsidP="007D5466">
            <w:pPr>
              <w:tabs>
                <w:tab w:val="left" w:pos="6842"/>
              </w:tabs>
              <w:rPr>
                <w:b/>
              </w:rPr>
            </w:pPr>
            <w:r w:rsidRPr="00C064E3">
              <w:rPr>
                <w:rFonts w:ascii="Arial" w:hAnsi="Arial" w:cs="Arial"/>
                <w:sz w:val="20"/>
                <w:szCs w:val="20"/>
              </w:rPr>
              <w:t>CCRI 4.3.2 : Traduire un algorithme permettant de répondre à un besoin ou à un problème simple en un programme.</w:t>
            </w:r>
          </w:p>
        </w:tc>
      </w:tr>
      <w:tr w:rsidR="00C064E3" w:rsidTr="007D5466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  <w:r>
              <w:t>Remédiation</w:t>
            </w:r>
          </w:p>
        </w:tc>
      </w:tr>
      <w:tr w:rsidR="00C064E3" w:rsidTr="007D5466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064E3" w:rsidRPr="00C1412B" w:rsidRDefault="00C064E3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064E3" w:rsidRPr="00C1412B" w:rsidRDefault="00C064E3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064E3" w:rsidRDefault="00C064E3" w:rsidP="007D5466">
            <w:pPr>
              <w:jc w:val="center"/>
            </w:pPr>
          </w:p>
        </w:tc>
      </w:tr>
      <w:tr w:rsidR="00C064E3" w:rsidTr="007D5466">
        <w:tc>
          <w:tcPr>
            <w:tcW w:w="4671" w:type="dxa"/>
            <w:gridSpan w:val="3"/>
            <w:vAlign w:val="center"/>
          </w:tcPr>
          <w:p w:rsidR="00C064E3" w:rsidRPr="00244EE4" w:rsidRDefault="00C064E3" w:rsidP="007D5466">
            <w:pPr>
              <w:rPr>
                <w:b/>
              </w:rPr>
            </w:pPr>
            <w:r>
              <w:t>Le fonctionnement du système est conforme au cahier des charges.</w:t>
            </w:r>
          </w:p>
        </w:tc>
        <w:tc>
          <w:tcPr>
            <w:tcW w:w="1165" w:type="dxa"/>
            <w:vAlign w:val="center"/>
          </w:tcPr>
          <w:p w:rsidR="00C064E3" w:rsidRDefault="00C064E3" w:rsidP="007D5466">
            <w:pPr>
              <w:jc w:val="center"/>
            </w:pPr>
          </w:p>
        </w:tc>
        <w:tc>
          <w:tcPr>
            <w:tcW w:w="1165" w:type="dxa"/>
            <w:vAlign w:val="center"/>
          </w:tcPr>
          <w:p w:rsidR="00C064E3" w:rsidRDefault="00C064E3" w:rsidP="007D5466">
            <w:pPr>
              <w:jc w:val="center"/>
            </w:pPr>
          </w:p>
        </w:tc>
        <w:tc>
          <w:tcPr>
            <w:tcW w:w="2287" w:type="dxa"/>
          </w:tcPr>
          <w:p w:rsidR="00C064E3" w:rsidRDefault="00C064E3" w:rsidP="007D546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D99306B" wp14:editId="58E367B0">
                  <wp:extent cx="764988" cy="764988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354" cy="766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64E3" w:rsidRDefault="00C064E3"/>
    <w:sectPr w:rsidR="00C06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1572B4"/>
    <w:rsid w:val="00233059"/>
    <w:rsid w:val="00244EE4"/>
    <w:rsid w:val="002828D7"/>
    <w:rsid w:val="007847D0"/>
    <w:rsid w:val="009F3D51"/>
    <w:rsid w:val="00A07BAB"/>
    <w:rsid w:val="00A31B5C"/>
    <w:rsid w:val="00B61EB7"/>
    <w:rsid w:val="00B6657D"/>
    <w:rsid w:val="00C064E3"/>
    <w:rsid w:val="00C1412B"/>
    <w:rsid w:val="00C80861"/>
    <w:rsid w:val="00CB46EE"/>
    <w:rsid w:val="00CE455D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5</cp:revision>
  <dcterms:created xsi:type="dcterms:W3CDTF">2019-05-28T17:09:00Z</dcterms:created>
  <dcterms:modified xsi:type="dcterms:W3CDTF">2025-01-08T13:51:00Z</dcterms:modified>
</cp:coreProperties>
</file>