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CD071C" w:rsidTr="00CD071C">
        <w:tc>
          <w:tcPr>
            <w:tcW w:w="755" w:type="dxa"/>
            <w:vMerge w:val="restart"/>
            <w:vAlign w:val="center"/>
          </w:tcPr>
          <w:p w:rsidR="00CD071C" w:rsidRPr="00FB3D88" w:rsidRDefault="00CD071C" w:rsidP="00CD071C">
            <w:pPr>
              <w:jc w:val="center"/>
              <w:rPr>
                <w:b/>
              </w:rPr>
            </w:pPr>
            <w:r>
              <w:rPr>
                <w:b/>
              </w:rPr>
              <w:t>S10-1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CD071C" w:rsidRDefault="00CD071C" w:rsidP="00FB3D88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CD071C" w:rsidRPr="00FB3D88" w:rsidRDefault="00CD071C" w:rsidP="00FB3D88">
            <w:pPr>
              <w:tabs>
                <w:tab w:val="left" w:pos="6842"/>
              </w:tabs>
              <w:jc w:val="center"/>
              <w:rPr>
                <w:b/>
              </w:rPr>
            </w:pPr>
            <w:r w:rsidRPr="00DA1528">
              <w:rPr>
                <w:rFonts w:ascii="Arial" w:hAnsi="Arial" w:cs="Arial"/>
                <w:sz w:val="20"/>
                <w:szCs w:val="20"/>
              </w:rPr>
              <w:t>Décrire les interactions entre un objet ou un système technique, son environnement et les utilisateurs</w:t>
            </w:r>
          </w:p>
        </w:tc>
      </w:tr>
      <w:tr w:rsidR="00CD071C" w:rsidTr="00CD071C">
        <w:tc>
          <w:tcPr>
            <w:tcW w:w="755" w:type="dxa"/>
            <w:vMerge/>
          </w:tcPr>
          <w:p w:rsidR="00CD071C" w:rsidRDefault="00CD071C" w:rsidP="001572B4">
            <w:pPr>
              <w:jc w:val="center"/>
              <w:rPr>
                <w:b/>
              </w:rPr>
            </w:pPr>
          </w:p>
        </w:tc>
        <w:tc>
          <w:tcPr>
            <w:tcW w:w="1478" w:type="dxa"/>
            <w:shd w:val="clear" w:color="auto" w:fill="BFBFBF" w:themeFill="background1" w:themeFillShade="BF"/>
          </w:tcPr>
          <w:p w:rsidR="00CD071C" w:rsidRDefault="00CD071C" w:rsidP="00FB3D88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CD071C" w:rsidRPr="00DA1528" w:rsidRDefault="00CD071C" w:rsidP="00CD071C">
            <w:pPr>
              <w:tabs>
                <w:tab w:val="left" w:pos="68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OST 4.2.1 : </w:t>
            </w:r>
            <w:r w:rsidRPr="00DC4BC8">
              <w:rPr>
                <w:rFonts w:ascii="Arial" w:hAnsi="Arial" w:cs="Arial"/>
                <w:sz w:val="20"/>
                <w:szCs w:val="20"/>
              </w:rPr>
              <w:t>Décrire l’expérience de l’utilisateur (ressenti et facilité d’usage) d’un OST en partant du langage naturel pour aboutir aux schémas, graphiques, algorithmes</w:t>
            </w:r>
          </w:p>
        </w:tc>
      </w:tr>
      <w:tr w:rsidR="00C1412B" w:rsidTr="001572B4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C1412B" w:rsidRDefault="00C1412B" w:rsidP="00C1412B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  <w:r>
              <w:t>Remédiation</w:t>
            </w:r>
          </w:p>
        </w:tc>
      </w:tr>
      <w:tr w:rsidR="00C1412B" w:rsidTr="001572B4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1412B" w:rsidRPr="00C1412B" w:rsidRDefault="00C1412B" w:rsidP="00C1412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1412B" w:rsidRPr="00C1412B" w:rsidRDefault="00C1412B" w:rsidP="00C1412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</w:p>
        </w:tc>
      </w:tr>
      <w:tr w:rsidR="00CD071C" w:rsidTr="00C1412B">
        <w:tc>
          <w:tcPr>
            <w:tcW w:w="4671" w:type="dxa"/>
            <w:gridSpan w:val="3"/>
            <w:vAlign w:val="center"/>
          </w:tcPr>
          <w:p w:rsidR="00CD071C" w:rsidRPr="00CD071C" w:rsidRDefault="00CD071C" w:rsidP="00CD071C">
            <w:r>
              <w:t>La forme du diagramme est respectée</w:t>
            </w:r>
          </w:p>
        </w:tc>
        <w:tc>
          <w:tcPr>
            <w:tcW w:w="1165" w:type="dxa"/>
            <w:vAlign w:val="center"/>
          </w:tcPr>
          <w:p w:rsidR="00CD071C" w:rsidRDefault="00CD071C" w:rsidP="00C1412B">
            <w:pPr>
              <w:jc w:val="center"/>
            </w:pPr>
          </w:p>
        </w:tc>
        <w:tc>
          <w:tcPr>
            <w:tcW w:w="1165" w:type="dxa"/>
            <w:vAlign w:val="center"/>
          </w:tcPr>
          <w:p w:rsidR="00CD071C" w:rsidRDefault="00CD071C" w:rsidP="00C1412B">
            <w:pPr>
              <w:jc w:val="center"/>
            </w:pPr>
          </w:p>
        </w:tc>
        <w:tc>
          <w:tcPr>
            <w:tcW w:w="2287" w:type="dxa"/>
            <w:vMerge w:val="restart"/>
          </w:tcPr>
          <w:p w:rsidR="00CD071C" w:rsidRDefault="00CD071C" w:rsidP="00244EE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59D8B9E" wp14:editId="6F77122F">
                  <wp:extent cx="866588" cy="860924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606" cy="872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071C" w:rsidTr="00C1412B">
        <w:tc>
          <w:tcPr>
            <w:tcW w:w="4671" w:type="dxa"/>
            <w:gridSpan w:val="3"/>
            <w:vAlign w:val="center"/>
          </w:tcPr>
          <w:p w:rsidR="00CD071C" w:rsidRPr="00FB3D88" w:rsidRDefault="0067657A" w:rsidP="00244EE4">
            <w:pPr>
              <w:rPr>
                <w:b/>
              </w:rPr>
            </w:pPr>
            <w:r>
              <w:t xml:space="preserve">Toutes les actions du système </w:t>
            </w:r>
            <w:r w:rsidR="00CD071C">
              <w:t>sont présentes</w:t>
            </w:r>
          </w:p>
        </w:tc>
        <w:tc>
          <w:tcPr>
            <w:tcW w:w="1165" w:type="dxa"/>
          </w:tcPr>
          <w:p w:rsidR="00CD071C" w:rsidRDefault="00CD071C"/>
        </w:tc>
        <w:tc>
          <w:tcPr>
            <w:tcW w:w="1165" w:type="dxa"/>
          </w:tcPr>
          <w:p w:rsidR="00CD071C" w:rsidRDefault="00CD071C"/>
        </w:tc>
        <w:tc>
          <w:tcPr>
            <w:tcW w:w="2287" w:type="dxa"/>
            <w:vMerge/>
            <w:vAlign w:val="center"/>
          </w:tcPr>
          <w:p w:rsidR="00CD071C" w:rsidRDefault="00CD071C" w:rsidP="00244EE4">
            <w:pPr>
              <w:jc w:val="center"/>
            </w:pPr>
          </w:p>
        </w:tc>
      </w:tr>
      <w:tr w:rsidR="00CD071C" w:rsidTr="00C1412B">
        <w:tc>
          <w:tcPr>
            <w:tcW w:w="4671" w:type="dxa"/>
            <w:gridSpan w:val="3"/>
            <w:vAlign w:val="center"/>
          </w:tcPr>
          <w:p w:rsidR="00CD071C" w:rsidRPr="00FB3D88" w:rsidRDefault="00CD071C" w:rsidP="00244EE4">
            <w:pPr>
              <w:rPr>
                <w:b/>
              </w:rPr>
            </w:pPr>
            <w:r>
              <w:t>Toutes les conditions sont présentes</w:t>
            </w:r>
          </w:p>
        </w:tc>
        <w:tc>
          <w:tcPr>
            <w:tcW w:w="1165" w:type="dxa"/>
          </w:tcPr>
          <w:p w:rsidR="00CD071C" w:rsidRDefault="00CD071C"/>
        </w:tc>
        <w:tc>
          <w:tcPr>
            <w:tcW w:w="1165" w:type="dxa"/>
          </w:tcPr>
          <w:p w:rsidR="00CD071C" w:rsidRDefault="00CD071C"/>
        </w:tc>
        <w:tc>
          <w:tcPr>
            <w:tcW w:w="2287" w:type="dxa"/>
            <w:vMerge/>
            <w:vAlign w:val="center"/>
          </w:tcPr>
          <w:p w:rsidR="00CD071C" w:rsidRDefault="00CD071C" w:rsidP="00244EE4">
            <w:pPr>
              <w:jc w:val="center"/>
            </w:pPr>
          </w:p>
        </w:tc>
      </w:tr>
      <w:tr w:rsidR="00CD071C" w:rsidTr="00C1412B">
        <w:tc>
          <w:tcPr>
            <w:tcW w:w="4671" w:type="dxa"/>
            <w:gridSpan w:val="3"/>
            <w:vAlign w:val="center"/>
          </w:tcPr>
          <w:p w:rsidR="00CD071C" w:rsidRPr="00FB3D88" w:rsidRDefault="00CD071C" w:rsidP="00244EE4">
            <w:pPr>
              <w:rPr>
                <w:b/>
              </w:rPr>
            </w:pPr>
            <w:r>
              <w:t>La chronologie des étapes permet au système de remplir sa fonction</w:t>
            </w:r>
          </w:p>
        </w:tc>
        <w:tc>
          <w:tcPr>
            <w:tcW w:w="1165" w:type="dxa"/>
          </w:tcPr>
          <w:p w:rsidR="00CD071C" w:rsidRDefault="00CD071C"/>
        </w:tc>
        <w:tc>
          <w:tcPr>
            <w:tcW w:w="1165" w:type="dxa"/>
          </w:tcPr>
          <w:p w:rsidR="00CD071C" w:rsidRDefault="00CD071C"/>
        </w:tc>
        <w:tc>
          <w:tcPr>
            <w:tcW w:w="2287" w:type="dxa"/>
            <w:vMerge/>
            <w:vAlign w:val="center"/>
          </w:tcPr>
          <w:p w:rsidR="00CD071C" w:rsidRDefault="00CD071C" w:rsidP="00244EE4">
            <w:pPr>
              <w:jc w:val="center"/>
            </w:pPr>
          </w:p>
        </w:tc>
      </w:tr>
    </w:tbl>
    <w:p w:rsidR="003620ED" w:rsidRPr="00CD071C" w:rsidRDefault="0067657A">
      <w:pPr>
        <w:rPr>
          <w:sz w:val="4"/>
          <w:szCs w:val="4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CD071C" w:rsidTr="000B5BD4">
        <w:tc>
          <w:tcPr>
            <w:tcW w:w="755" w:type="dxa"/>
            <w:vMerge w:val="restart"/>
            <w:vAlign w:val="center"/>
          </w:tcPr>
          <w:p w:rsidR="00CD071C" w:rsidRPr="00FB3D88" w:rsidRDefault="00CD071C" w:rsidP="000B5BD4">
            <w:pPr>
              <w:jc w:val="center"/>
              <w:rPr>
                <w:b/>
              </w:rPr>
            </w:pPr>
            <w:r>
              <w:rPr>
                <w:b/>
              </w:rPr>
              <w:t>S10-1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CD071C" w:rsidRDefault="00CD071C" w:rsidP="000B5BD4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CD071C" w:rsidRPr="00FB3D88" w:rsidRDefault="00CD071C" w:rsidP="000B5BD4">
            <w:pPr>
              <w:tabs>
                <w:tab w:val="left" w:pos="6842"/>
              </w:tabs>
              <w:jc w:val="center"/>
              <w:rPr>
                <w:b/>
              </w:rPr>
            </w:pPr>
            <w:r w:rsidRPr="00DA1528">
              <w:rPr>
                <w:rFonts w:ascii="Arial" w:hAnsi="Arial" w:cs="Arial"/>
                <w:sz w:val="20"/>
                <w:szCs w:val="20"/>
              </w:rPr>
              <w:t>Décrire les interactions entre un objet ou un système technique, son environnement et les utilisateurs</w:t>
            </w:r>
          </w:p>
        </w:tc>
      </w:tr>
      <w:tr w:rsidR="00CD071C" w:rsidTr="000B5BD4">
        <w:tc>
          <w:tcPr>
            <w:tcW w:w="755" w:type="dxa"/>
            <w:vMerge/>
          </w:tcPr>
          <w:p w:rsidR="00CD071C" w:rsidRDefault="00CD071C" w:rsidP="000B5BD4">
            <w:pPr>
              <w:jc w:val="center"/>
              <w:rPr>
                <w:b/>
              </w:rPr>
            </w:pPr>
          </w:p>
        </w:tc>
        <w:tc>
          <w:tcPr>
            <w:tcW w:w="1478" w:type="dxa"/>
            <w:shd w:val="clear" w:color="auto" w:fill="BFBFBF" w:themeFill="background1" w:themeFillShade="BF"/>
          </w:tcPr>
          <w:p w:rsidR="00CD071C" w:rsidRDefault="00CD071C" w:rsidP="000B5BD4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CD071C" w:rsidRPr="00DA1528" w:rsidRDefault="00CD071C" w:rsidP="000B5BD4">
            <w:pPr>
              <w:tabs>
                <w:tab w:val="left" w:pos="68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OST 4.2.1 : </w:t>
            </w:r>
            <w:r w:rsidRPr="00DC4BC8">
              <w:rPr>
                <w:rFonts w:ascii="Arial" w:hAnsi="Arial" w:cs="Arial"/>
                <w:sz w:val="20"/>
                <w:szCs w:val="20"/>
              </w:rPr>
              <w:t>Décrire l’expérience de l’utilisateur (ressenti et facilité d’usage) d’un OST en partant du langage naturel pour aboutir aux schémas, graphiques, algorithmes</w:t>
            </w:r>
          </w:p>
        </w:tc>
      </w:tr>
      <w:tr w:rsidR="00CD071C" w:rsidTr="000B5BD4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CD071C" w:rsidRDefault="00CD071C" w:rsidP="000B5BD4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CD071C" w:rsidRDefault="00CD071C" w:rsidP="000B5BD4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CD071C" w:rsidRDefault="00CD071C" w:rsidP="000B5BD4">
            <w:pPr>
              <w:jc w:val="center"/>
            </w:pPr>
            <w:r>
              <w:t>Remédiation</w:t>
            </w:r>
          </w:p>
        </w:tc>
      </w:tr>
      <w:tr w:rsidR="00CD071C" w:rsidTr="000B5BD4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CD071C" w:rsidRDefault="00CD071C" w:rsidP="000B5BD4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D071C" w:rsidRPr="00C1412B" w:rsidRDefault="00CD071C" w:rsidP="000B5BD4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D071C" w:rsidRPr="00C1412B" w:rsidRDefault="00CD071C" w:rsidP="000B5BD4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CD071C" w:rsidRDefault="00CD071C" w:rsidP="000B5BD4">
            <w:pPr>
              <w:jc w:val="center"/>
            </w:pPr>
          </w:p>
        </w:tc>
      </w:tr>
      <w:tr w:rsidR="00CD071C" w:rsidTr="000B5BD4">
        <w:tc>
          <w:tcPr>
            <w:tcW w:w="4671" w:type="dxa"/>
            <w:gridSpan w:val="3"/>
            <w:vAlign w:val="center"/>
          </w:tcPr>
          <w:p w:rsidR="00CD071C" w:rsidRPr="00CD071C" w:rsidRDefault="00CD071C" w:rsidP="000B5BD4">
            <w:r>
              <w:t>La forme du diagramme est respectée</w:t>
            </w:r>
          </w:p>
        </w:tc>
        <w:tc>
          <w:tcPr>
            <w:tcW w:w="1165" w:type="dxa"/>
            <w:vAlign w:val="center"/>
          </w:tcPr>
          <w:p w:rsidR="00CD071C" w:rsidRDefault="00CD071C" w:rsidP="000B5BD4">
            <w:pPr>
              <w:jc w:val="center"/>
            </w:pPr>
          </w:p>
        </w:tc>
        <w:tc>
          <w:tcPr>
            <w:tcW w:w="1165" w:type="dxa"/>
            <w:vAlign w:val="center"/>
          </w:tcPr>
          <w:p w:rsidR="00CD071C" w:rsidRDefault="00CD071C" w:rsidP="000B5BD4">
            <w:pPr>
              <w:jc w:val="center"/>
            </w:pPr>
          </w:p>
        </w:tc>
        <w:tc>
          <w:tcPr>
            <w:tcW w:w="2287" w:type="dxa"/>
            <w:vMerge w:val="restart"/>
          </w:tcPr>
          <w:p w:rsidR="00CD071C" w:rsidRDefault="00CD071C" w:rsidP="000B5BD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BC4982D" wp14:editId="400EF3C7">
                  <wp:extent cx="866588" cy="860924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606" cy="872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071C" w:rsidTr="000B5BD4">
        <w:tc>
          <w:tcPr>
            <w:tcW w:w="4671" w:type="dxa"/>
            <w:gridSpan w:val="3"/>
            <w:vAlign w:val="center"/>
          </w:tcPr>
          <w:p w:rsidR="00CD071C" w:rsidRPr="00FB3D88" w:rsidRDefault="00CD071C" w:rsidP="000B5BD4">
            <w:pPr>
              <w:rPr>
                <w:b/>
              </w:rPr>
            </w:pPr>
            <w:r>
              <w:t xml:space="preserve">Toutes les actions </w:t>
            </w:r>
            <w:r w:rsidR="0067657A">
              <w:t xml:space="preserve">du système </w:t>
            </w:r>
            <w:r>
              <w:t>sont présentes</w:t>
            </w:r>
          </w:p>
        </w:tc>
        <w:tc>
          <w:tcPr>
            <w:tcW w:w="1165" w:type="dxa"/>
          </w:tcPr>
          <w:p w:rsidR="00CD071C" w:rsidRDefault="00CD071C" w:rsidP="000B5BD4"/>
        </w:tc>
        <w:tc>
          <w:tcPr>
            <w:tcW w:w="1165" w:type="dxa"/>
          </w:tcPr>
          <w:p w:rsidR="00CD071C" w:rsidRDefault="00CD071C" w:rsidP="000B5BD4"/>
        </w:tc>
        <w:tc>
          <w:tcPr>
            <w:tcW w:w="2287" w:type="dxa"/>
            <w:vMerge/>
            <w:vAlign w:val="center"/>
          </w:tcPr>
          <w:p w:rsidR="00CD071C" w:rsidRDefault="00CD071C" w:rsidP="000B5BD4">
            <w:pPr>
              <w:jc w:val="center"/>
            </w:pPr>
          </w:p>
        </w:tc>
      </w:tr>
      <w:tr w:rsidR="00CD071C" w:rsidTr="000B5BD4">
        <w:tc>
          <w:tcPr>
            <w:tcW w:w="4671" w:type="dxa"/>
            <w:gridSpan w:val="3"/>
            <w:vAlign w:val="center"/>
          </w:tcPr>
          <w:p w:rsidR="00CD071C" w:rsidRPr="00FB3D88" w:rsidRDefault="00CD071C" w:rsidP="000B5BD4">
            <w:pPr>
              <w:rPr>
                <w:b/>
              </w:rPr>
            </w:pPr>
            <w:r>
              <w:t>Toutes les conditions sont présentes</w:t>
            </w:r>
          </w:p>
        </w:tc>
        <w:tc>
          <w:tcPr>
            <w:tcW w:w="1165" w:type="dxa"/>
          </w:tcPr>
          <w:p w:rsidR="00CD071C" w:rsidRDefault="00CD071C" w:rsidP="000B5BD4"/>
        </w:tc>
        <w:tc>
          <w:tcPr>
            <w:tcW w:w="1165" w:type="dxa"/>
          </w:tcPr>
          <w:p w:rsidR="00CD071C" w:rsidRDefault="00CD071C" w:rsidP="000B5BD4"/>
        </w:tc>
        <w:tc>
          <w:tcPr>
            <w:tcW w:w="2287" w:type="dxa"/>
            <w:vMerge/>
            <w:vAlign w:val="center"/>
          </w:tcPr>
          <w:p w:rsidR="00CD071C" w:rsidRDefault="00CD071C" w:rsidP="000B5BD4">
            <w:pPr>
              <w:jc w:val="center"/>
            </w:pPr>
          </w:p>
        </w:tc>
      </w:tr>
      <w:tr w:rsidR="00CD071C" w:rsidTr="000B5BD4">
        <w:tc>
          <w:tcPr>
            <w:tcW w:w="4671" w:type="dxa"/>
            <w:gridSpan w:val="3"/>
            <w:vAlign w:val="center"/>
          </w:tcPr>
          <w:p w:rsidR="00CD071C" w:rsidRPr="00FB3D88" w:rsidRDefault="00CD071C" w:rsidP="000B5BD4">
            <w:pPr>
              <w:rPr>
                <w:b/>
              </w:rPr>
            </w:pPr>
            <w:r>
              <w:t>La chronologie des étapes permet au système de remplir sa fonction</w:t>
            </w:r>
          </w:p>
        </w:tc>
        <w:tc>
          <w:tcPr>
            <w:tcW w:w="1165" w:type="dxa"/>
          </w:tcPr>
          <w:p w:rsidR="00CD071C" w:rsidRDefault="00CD071C" w:rsidP="000B5BD4"/>
        </w:tc>
        <w:tc>
          <w:tcPr>
            <w:tcW w:w="1165" w:type="dxa"/>
          </w:tcPr>
          <w:p w:rsidR="00CD071C" w:rsidRDefault="00CD071C" w:rsidP="000B5BD4"/>
        </w:tc>
        <w:tc>
          <w:tcPr>
            <w:tcW w:w="2287" w:type="dxa"/>
            <w:vMerge/>
            <w:vAlign w:val="center"/>
          </w:tcPr>
          <w:p w:rsidR="00CD071C" w:rsidRDefault="00CD071C" w:rsidP="000B5BD4">
            <w:pPr>
              <w:jc w:val="center"/>
            </w:pPr>
          </w:p>
        </w:tc>
      </w:tr>
    </w:tbl>
    <w:p w:rsidR="00CD071C" w:rsidRPr="00CD071C" w:rsidRDefault="00CD071C">
      <w:pPr>
        <w:rPr>
          <w:sz w:val="4"/>
          <w:szCs w:val="4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CD071C" w:rsidTr="000B5BD4">
        <w:tc>
          <w:tcPr>
            <w:tcW w:w="755" w:type="dxa"/>
            <w:vMerge w:val="restart"/>
            <w:vAlign w:val="center"/>
          </w:tcPr>
          <w:p w:rsidR="00CD071C" w:rsidRPr="00FB3D88" w:rsidRDefault="00CD071C" w:rsidP="000B5BD4">
            <w:pPr>
              <w:jc w:val="center"/>
              <w:rPr>
                <w:b/>
              </w:rPr>
            </w:pPr>
            <w:r>
              <w:rPr>
                <w:b/>
              </w:rPr>
              <w:t>S10-1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CD071C" w:rsidRDefault="00CD071C" w:rsidP="000B5BD4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CD071C" w:rsidRPr="00FB3D88" w:rsidRDefault="00CD071C" w:rsidP="000B5BD4">
            <w:pPr>
              <w:tabs>
                <w:tab w:val="left" w:pos="6842"/>
              </w:tabs>
              <w:jc w:val="center"/>
              <w:rPr>
                <w:b/>
              </w:rPr>
            </w:pPr>
            <w:r w:rsidRPr="00DA1528">
              <w:rPr>
                <w:rFonts w:ascii="Arial" w:hAnsi="Arial" w:cs="Arial"/>
                <w:sz w:val="20"/>
                <w:szCs w:val="20"/>
              </w:rPr>
              <w:t>Décrire les interactions entre un objet ou un système technique, son environnement et les utilisateurs</w:t>
            </w:r>
          </w:p>
        </w:tc>
      </w:tr>
      <w:tr w:rsidR="00CD071C" w:rsidTr="000B5BD4">
        <w:tc>
          <w:tcPr>
            <w:tcW w:w="755" w:type="dxa"/>
            <w:vMerge/>
          </w:tcPr>
          <w:p w:rsidR="00CD071C" w:rsidRDefault="00CD071C" w:rsidP="000B5BD4">
            <w:pPr>
              <w:jc w:val="center"/>
              <w:rPr>
                <w:b/>
              </w:rPr>
            </w:pPr>
          </w:p>
        </w:tc>
        <w:tc>
          <w:tcPr>
            <w:tcW w:w="1478" w:type="dxa"/>
            <w:shd w:val="clear" w:color="auto" w:fill="BFBFBF" w:themeFill="background1" w:themeFillShade="BF"/>
          </w:tcPr>
          <w:p w:rsidR="00CD071C" w:rsidRDefault="00CD071C" w:rsidP="000B5BD4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CD071C" w:rsidRPr="00DA1528" w:rsidRDefault="00CD071C" w:rsidP="000B5BD4">
            <w:pPr>
              <w:tabs>
                <w:tab w:val="left" w:pos="68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OST 4.2.1 : </w:t>
            </w:r>
            <w:r w:rsidRPr="00DC4BC8">
              <w:rPr>
                <w:rFonts w:ascii="Arial" w:hAnsi="Arial" w:cs="Arial"/>
                <w:sz w:val="20"/>
                <w:szCs w:val="20"/>
              </w:rPr>
              <w:t>Décrire l’expérience de l’utilisateur (ressenti et facilité d’usage) d’un OST en partant du langage naturel pour aboutir aux schémas, graphiques, algorithmes</w:t>
            </w:r>
          </w:p>
        </w:tc>
      </w:tr>
      <w:tr w:rsidR="00CD071C" w:rsidTr="000B5BD4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CD071C" w:rsidRDefault="00CD071C" w:rsidP="000B5BD4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CD071C" w:rsidRDefault="00CD071C" w:rsidP="000B5BD4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CD071C" w:rsidRDefault="00CD071C" w:rsidP="000B5BD4">
            <w:pPr>
              <w:jc w:val="center"/>
            </w:pPr>
            <w:r>
              <w:t>Remédiation</w:t>
            </w:r>
          </w:p>
        </w:tc>
      </w:tr>
      <w:tr w:rsidR="00CD071C" w:rsidTr="000B5BD4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CD071C" w:rsidRDefault="00CD071C" w:rsidP="000B5BD4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D071C" w:rsidRPr="00C1412B" w:rsidRDefault="00CD071C" w:rsidP="000B5BD4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D071C" w:rsidRPr="00C1412B" w:rsidRDefault="00CD071C" w:rsidP="000B5BD4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CD071C" w:rsidRDefault="00CD071C" w:rsidP="000B5BD4">
            <w:pPr>
              <w:jc w:val="center"/>
            </w:pPr>
          </w:p>
        </w:tc>
      </w:tr>
      <w:tr w:rsidR="00CD071C" w:rsidTr="000B5BD4">
        <w:tc>
          <w:tcPr>
            <w:tcW w:w="4671" w:type="dxa"/>
            <w:gridSpan w:val="3"/>
            <w:vAlign w:val="center"/>
          </w:tcPr>
          <w:p w:rsidR="00CD071C" w:rsidRPr="00CD071C" w:rsidRDefault="00CD071C" w:rsidP="000B5BD4">
            <w:r>
              <w:t>La forme du diagramme est respectée</w:t>
            </w:r>
          </w:p>
        </w:tc>
        <w:tc>
          <w:tcPr>
            <w:tcW w:w="1165" w:type="dxa"/>
            <w:vAlign w:val="center"/>
          </w:tcPr>
          <w:p w:rsidR="00CD071C" w:rsidRDefault="00CD071C" w:rsidP="000B5BD4">
            <w:pPr>
              <w:jc w:val="center"/>
            </w:pPr>
          </w:p>
        </w:tc>
        <w:tc>
          <w:tcPr>
            <w:tcW w:w="1165" w:type="dxa"/>
            <w:vAlign w:val="center"/>
          </w:tcPr>
          <w:p w:rsidR="00CD071C" w:rsidRDefault="00CD071C" w:rsidP="000B5BD4">
            <w:pPr>
              <w:jc w:val="center"/>
            </w:pPr>
          </w:p>
        </w:tc>
        <w:tc>
          <w:tcPr>
            <w:tcW w:w="2287" w:type="dxa"/>
            <w:vMerge w:val="restart"/>
          </w:tcPr>
          <w:p w:rsidR="00CD071C" w:rsidRDefault="00CD071C" w:rsidP="000B5BD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BC4982D" wp14:editId="400EF3C7">
                  <wp:extent cx="866588" cy="860924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606" cy="872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071C" w:rsidTr="000B5BD4">
        <w:tc>
          <w:tcPr>
            <w:tcW w:w="4671" w:type="dxa"/>
            <w:gridSpan w:val="3"/>
            <w:vAlign w:val="center"/>
          </w:tcPr>
          <w:p w:rsidR="00CD071C" w:rsidRPr="00FB3D88" w:rsidRDefault="00CD071C" w:rsidP="000B5BD4">
            <w:pPr>
              <w:rPr>
                <w:b/>
              </w:rPr>
            </w:pPr>
            <w:r>
              <w:t xml:space="preserve">Toutes les actions </w:t>
            </w:r>
            <w:r w:rsidR="0067657A">
              <w:t xml:space="preserve">du système </w:t>
            </w:r>
            <w:r>
              <w:t>sont présentes</w:t>
            </w:r>
          </w:p>
        </w:tc>
        <w:tc>
          <w:tcPr>
            <w:tcW w:w="1165" w:type="dxa"/>
          </w:tcPr>
          <w:p w:rsidR="00CD071C" w:rsidRDefault="00CD071C" w:rsidP="000B5BD4"/>
        </w:tc>
        <w:tc>
          <w:tcPr>
            <w:tcW w:w="1165" w:type="dxa"/>
          </w:tcPr>
          <w:p w:rsidR="00CD071C" w:rsidRDefault="00CD071C" w:rsidP="000B5BD4"/>
        </w:tc>
        <w:tc>
          <w:tcPr>
            <w:tcW w:w="2287" w:type="dxa"/>
            <w:vMerge/>
            <w:vAlign w:val="center"/>
          </w:tcPr>
          <w:p w:rsidR="00CD071C" w:rsidRDefault="00CD071C" w:rsidP="000B5BD4">
            <w:pPr>
              <w:jc w:val="center"/>
            </w:pPr>
          </w:p>
        </w:tc>
      </w:tr>
      <w:tr w:rsidR="00CD071C" w:rsidTr="000B5BD4">
        <w:tc>
          <w:tcPr>
            <w:tcW w:w="4671" w:type="dxa"/>
            <w:gridSpan w:val="3"/>
            <w:vAlign w:val="center"/>
          </w:tcPr>
          <w:p w:rsidR="00CD071C" w:rsidRPr="00FB3D88" w:rsidRDefault="00CD071C" w:rsidP="000B5BD4">
            <w:pPr>
              <w:rPr>
                <w:b/>
              </w:rPr>
            </w:pPr>
            <w:r>
              <w:t>Toutes les conditions sont présentes</w:t>
            </w:r>
          </w:p>
        </w:tc>
        <w:tc>
          <w:tcPr>
            <w:tcW w:w="1165" w:type="dxa"/>
          </w:tcPr>
          <w:p w:rsidR="00CD071C" w:rsidRDefault="00CD071C" w:rsidP="000B5BD4"/>
        </w:tc>
        <w:tc>
          <w:tcPr>
            <w:tcW w:w="1165" w:type="dxa"/>
          </w:tcPr>
          <w:p w:rsidR="00CD071C" w:rsidRDefault="00CD071C" w:rsidP="000B5BD4"/>
        </w:tc>
        <w:tc>
          <w:tcPr>
            <w:tcW w:w="2287" w:type="dxa"/>
            <w:vMerge/>
            <w:vAlign w:val="center"/>
          </w:tcPr>
          <w:p w:rsidR="00CD071C" w:rsidRDefault="00CD071C" w:rsidP="000B5BD4">
            <w:pPr>
              <w:jc w:val="center"/>
            </w:pPr>
          </w:p>
        </w:tc>
      </w:tr>
      <w:tr w:rsidR="00CD071C" w:rsidTr="000B5BD4">
        <w:tc>
          <w:tcPr>
            <w:tcW w:w="4671" w:type="dxa"/>
            <w:gridSpan w:val="3"/>
            <w:vAlign w:val="center"/>
          </w:tcPr>
          <w:p w:rsidR="00CD071C" w:rsidRPr="00FB3D88" w:rsidRDefault="00CD071C" w:rsidP="000B5BD4">
            <w:pPr>
              <w:rPr>
                <w:b/>
              </w:rPr>
            </w:pPr>
            <w:r>
              <w:t>La chronologie des étapes permet au système de remplir sa fonction</w:t>
            </w:r>
          </w:p>
        </w:tc>
        <w:tc>
          <w:tcPr>
            <w:tcW w:w="1165" w:type="dxa"/>
          </w:tcPr>
          <w:p w:rsidR="00CD071C" w:rsidRDefault="00CD071C" w:rsidP="000B5BD4"/>
        </w:tc>
        <w:tc>
          <w:tcPr>
            <w:tcW w:w="1165" w:type="dxa"/>
          </w:tcPr>
          <w:p w:rsidR="00CD071C" w:rsidRDefault="00CD071C" w:rsidP="000B5BD4"/>
        </w:tc>
        <w:tc>
          <w:tcPr>
            <w:tcW w:w="2287" w:type="dxa"/>
            <w:vMerge/>
            <w:vAlign w:val="center"/>
          </w:tcPr>
          <w:p w:rsidR="00CD071C" w:rsidRDefault="00CD071C" w:rsidP="000B5BD4">
            <w:pPr>
              <w:jc w:val="center"/>
            </w:pPr>
          </w:p>
        </w:tc>
      </w:tr>
    </w:tbl>
    <w:p w:rsidR="00CD071C" w:rsidRPr="00CD071C" w:rsidRDefault="00CD071C">
      <w:pPr>
        <w:rPr>
          <w:sz w:val="4"/>
          <w:szCs w:val="4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CD071C" w:rsidTr="000B5BD4">
        <w:tc>
          <w:tcPr>
            <w:tcW w:w="755" w:type="dxa"/>
            <w:vMerge w:val="restart"/>
            <w:vAlign w:val="center"/>
          </w:tcPr>
          <w:p w:rsidR="00CD071C" w:rsidRPr="00FB3D88" w:rsidRDefault="00CD071C" w:rsidP="000B5BD4">
            <w:pPr>
              <w:jc w:val="center"/>
              <w:rPr>
                <w:b/>
              </w:rPr>
            </w:pPr>
            <w:r>
              <w:rPr>
                <w:b/>
              </w:rPr>
              <w:t>S10-1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CD071C" w:rsidRDefault="00CD071C" w:rsidP="000B5BD4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CD071C" w:rsidRPr="00FB3D88" w:rsidRDefault="00CD071C" w:rsidP="000B5BD4">
            <w:pPr>
              <w:tabs>
                <w:tab w:val="left" w:pos="6842"/>
              </w:tabs>
              <w:jc w:val="center"/>
              <w:rPr>
                <w:b/>
              </w:rPr>
            </w:pPr>
            <w:r w:rsidRPr="00DA1528">
              <w:rPr>
                <w:rFonts w:ascii="Arial" w:hAnsi="Arial" w:cs="Arial"/>
                <w:sz w:val="20"/>
                <w:szCs w:val="20"/>
              </w:rPr>
              <w:t>Décrire les interactions entre un objet ou un système technique, son environnement et les utilisateurs</w:t>
            </w:r>
          </w:p>
        </w:tc>
      </w:tr>
      <w:tr w:rsidR="00CD071C" w:rsidTr="000B5BD4">
        <w:tc>
          <w:tcPr>
            <w:tcW w:w="755" w:type="dxa"/>
            <w:vMerge/>
          </w:tcPr>
          <w:p w:rsidR="00CD071C" w:rsidRDefault="00CD071C" w:rsidP="000B5BD4">
            <w:pPr>
              <w:jc w:val="center"/>
              <w:rPr>
                <w:b/>
              </w:rPr>
            </w:pPr>
          </w:p>
        </w:tc>
        <w:tc>
          <w:tcPr>
            <w:tcW w:w="1478" w:type="dxa"/>
            <w:shd w:val="clear" w:color="auto" w:fill="BFBFBF" w:themeFill="background1" w:themeFillShade="BF"/>
          </w:tcPr>
          <w:p w:rsidR="00CD071C" w:rsidRDefault="00CD071C" w:rsidP="000B5BD4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CD071C" w:rsidRPr="00DA1528" w:rsidRDefault="00CD071C" w:rsidP="000B5BD4">
            <w:pPr>
              <w:tabs>
                <w:tab w:val="left" w:pos="68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OST 4.2.1 : </w:t>
            </w:r>
            <w:r w:rsidRPr="00DC4BC8">
              <w:rPr>
                <w:rFonts w:ascii="Arial" w:hAnsi="Arial" w:cs="Arial"/>
                <w:sz w:val="20"/>
                <w:szCs w:val="20"/>
              </w:rPr>
              <w:t>Décrire l’expérience de l’utilisateur (ressenti et facilité d’usage) d’un OST en partant du langage naturel pour aboutir aux schémas, graphiques, algorithmes</w:t>
            </w:r>
          </w:p>
        </w:tc>
      </w:tr>
      <w:tr w:rsidR="00CD071C" w:rsidTr="000B5BD4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CD071C" w:rsidRDefault="00CD071C" w:rsidP="000B5BD4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CD071C" w:rsidRDefault="00CD071C" w:rsidP="000B5BD4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CD071C" w:rsidRDefault="00CD071C" w:rsidP="000B5BD4">
            <w:pPr>
              <w:jc w:val="center"/>
            </w:pPr>
            <w:r>
              <w:t>Remédiation</w:t>
            </w:r>
          </w:p>
        </w:tc>
      </w:tr>
      <w:tr w:rsidR="00CD071C" w:rsidTr="000B5BD4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CD071C" w:rsidRDefault="00CD071C" w:rsidP="000B5BD4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D071C" w:rsidRPr="00C1412B" w:rsidRDefault="00CD071C" w:rsidP="000B5BD4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D071C" w:rsidRPr="00C1412B" w:rsidRDefault="00CD071C" w:rsidP="000B5BD4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CD071C" w:rsidRDefault="00CD071C" w:rsidP="000B5BD4">
            <w:pPr>
              <w:jc w:val="center"/>
            </w:pPr>
          </w:p>
        </w:tc>
      </w:tr>
      <w:tr w:rsidR="00CD071C" w:rsidTr="000B5BD4">
        <w:tc>
          <w:tcPr>
            <w:tcW w:w="4671" w:type="dxa"/>
            <w:gridSpan w:val="3"/>
            <w:vAlign w:val="center"/>
          </w:tcPr>
          <w:p w:rsidR="00CD071C" w:rsidRPr="00CD071C" w:rsidRDefault="00CD071C" w:rsidP="000B5BD4">
            <w:r>
              <w:t>La forme du diagramme est respectée</w:t>
            </w:r>
          </w:p>
        </w:tc>
        <w:tc>
          <w:tcPr>
            <w:tcW w:w="1165" w:type="dxa"/>
            <w:vAlign w:val="center"/>
          </w:tcPr>
          <w:p w:rsidR="00CD071C" w:rsidRDefault="00CD071C" w:rsidP="000B5BD4">
            <w:pPr>
              <w:jc w:val="center"/>
            </w:pPr>
          </w:p>
        </w:tc>
        <w:tc>
          <w:tcPr>
            <w:tcW w:w="1165" w:type="dxa"/>
            <w:vAlign w:val="center"/>
          </w:tcPr>
          <w:p w:rsidR="00CD071C" w:rsidRDefault="00CD071C" w:rsidP="000B5BD4">
            <w:pPr>
              <w:jc w:val="center"/>
            </w:pPr>
          </w:p>
        </w:tc>
        <w:tc>
          <w:tcPr>
            <w:tcW w:w="2287" w:type="dxa"/>
            <w:vMerge w:val="restart"/>
          </w:tcPr>
          <w:p w:rsidR="00CD071C" w:rsidRDefault="00CD071C" w:rsidP="000B5BD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BC4982D" wp14:editId="400EF3C7">
                  <wp:extent cx="866588" cy="860924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606" cy="872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071C" w:rsidTr="000B5BD4">
        <w:tc>
          <w:tcPr>
            <w:tcW w:w="4671" w:type="dxa"/>
            <w:gridSpan w:val="3"/>
            <w:vAlign w:val="center"/>
          </w:tcPr>
          <w:p w:rsidR="00CD071C" w:rsidRPr="00FB3D88" w:rsidRDefault="00CD071C" w:rsidP="000B5BD4">
            <w:pPr>
              <w:rPr>
                <w:b/>
              </w:rPr>
            </w:pPr>
            <w:r>
              <w:t xml:space="preserve">Toutes les actions </w:t>
            </w:r>
            <w:r w:rsidR="0067657A">
              <w:t xml:space="preserve">du système </w:t>
            </w:r>
            <w:bookmarkStart w:id="0" w:name="_GoBack"/>
            <w:bookmarkEnd w:id="0"/>
            <w:r>
              <w:t>sont présentes</w:t>
            </w:r>
          </w:p>
        </w:tc>
        <w:tc>
          <w:tcPr>
            <w:tcW w:w="1165" w:type="dxa"/>
          </w:tcPr>
          <w:p w:rsidR="00CD071C" w:rsidRDefault="00CD071C" w:rsidP="000B5BD4"/>
        </w:tc>
        <w:tc>
          <w:tcPr>
            <w:tcW w:w="1165" w:type="dxa"/>
          </w:tcPr>
          <w:p w:rsidR="00CD071C" w:rsidRDefault="00CD071C" w:rsidP="000B5BD4"/>
        </w:tc>
        <w:tc>
          <w:tcPr>
            <w:tcW w:w="2287" w:type="dxa"/>
            <w:vMerge/>
            <w:vAlign w:val="center"/>
          </w:tcPr>
          <w:p w:rsidR="00CD071C" w:rsidRDefault="00CD071C" w:rsidP="000B5BD4">
            <w:pPr>
              <w:jc w:val="center"/>
            </w:pPr>
          </w:p>
        </w:tc>
      </w:tr>
      <w:tr w:rsidR="00CD071C" w:rsidTr="000B5BD4">
        <w:tc>
          <w:tcPr>
            <w:tcW w:w="4671" w:type="dxa"/>
            <w:gridSpan w:val="3"/>
            <w:vAlign w:val="center"/>
          </w:tcPr>
          <w:p w:rsidR="00CD071C" w:rsidRPr="00FB3D88" w:rsidRDefault="00CD071C" w:rsidP="000B5BD4">
            <w:pPr>
              <w:rPr>
                <w:b/>
              </w:rPr>
            </w:pPr>
            <w:r>
              <w:t>Toutes les conditions sont présentes</w:t>
            </w:r>
          </w:p>
        </w:tc>
        <w:tc>
          <w:tcPr>
            <w:tcW w:w="1165" w:type="dxa"/>
          </w:tcPr>
          <w:p w:rsidR="00CD071C" w:rsidRDefault="00CD071C" w:rsidP="000B5BD4"/>
        </w:tc>
        <w:tc>
          <w:tcPr>
            <w:tcW w:w="1165" w:type="dxa"/>
          </w:tcPr>
          <w:p w:rsidR="00CD071C" w:rsidRDefault="00CD071C" w:rsidP="000B5BD4"/>
        </w:tc>
        <w:tc>
          <w:tcPr>
            <w:tcW w:w="2287" w:type="dxa"/>
            <w:vMerge/>
            <w:vAlign w:val="center"/>
          </w:tcPr>
          <w:p w:rsidR="00CD071C" w:rsidRDefault="00CD071C" w:rsidP="000B5BD4">
            <w:pPr>
              <w:jc w:val="center"/>
            </w:pPr>
          </w:p>
        </w:tc>
      </w:tr>
      <w:tr w:rsidR="00CD071C" w:rsidTr="000B5BD4">
        <w:tc>
          <w:tcPr>
            <w:tcW w:w="4671" w:type="dxa"/>
            <w:gridSpan w:val="3"/>
            <w:vAlign w:val="center"/>
          </w:tcPr>
          <w:p w:rsidR="00CD071C" w:rsidRPr="00FB3D88" w:rsidRDefault="00CD071C" w:rsidP="000B5BD4">
            <w:pPr>
              <w:rPr>
                <w:b/>
              </w:rPr>
            </w:pPr>
            <w:r>
              <w:t>La chronologie des étapes permet au système de remplir sa fonction</w:t>
            </w:r>
          </w:p>
        </w:tc>
        <w:tc>
          <w:tcPr>
            <w:tcW w:w="1165" w:type="dxa"/>
          </w:tcPr>
          <w:p w:rsidR="00CD071C" w:rsidRDefault="00CD071C" w:rsidP="000B5BD4"/>
        </w:tc>
        <w:tc>
          <w:tcPr>
            <w:tcW w:w="1165" w:type="dxa"/>
          </w:tcPr>
          <w:p w:rsidR="00CD071C" w:rsidRDefault="00CD071C" w:rsidP="000B5BD4"/>
        </w:tc>
        <w:tc>
          <w:tcPr>
            <w:tcW w:w="2287" w:type="dxa"/>
            <w:vMerge/>
            <w:vAlign w:val="center"/>
          </w:tcPr>
          <w:p w:rsidR="00CD071C" w:rsidRDefault="00CD071C" w:rsidP="000B5BD4">
            <w:pPr>
              <w:jc w:val="center"/>
            </w:pPr>
          </w:p>
        </w:tc>
      </w:tr>
    </w:tbl>
    <w:p w:rsidR="00B61EB7" w:rsidRDefault="00B61EB7" w:rsidP="00CD071C"/>
    <w:sectPr w:rsidR="00B61E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7439"/>
    <w:multiLevelType w:val="hybridMultilevel"/>
    <w:tmpl w:val="00E236F8"/>
    <w:lvl w:ilvl="0" w:tplc="41224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3AA0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A2E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684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6EB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8E64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643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B42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04E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88"/>
    <w:rsid w:val="0006174E"/>
    <w:rsid w:val="000779E9"/>
    <w:rsid w:val="001572B4"/>
    <w:rsid w:val="00233059"/>
    <w:rsid w:val="00244EE4"/>
    <w:rsid w:val="002828D7"/>
    <w:rsid w:val="0067657A"/>
    <w:rsid w:val="007847D0"/>
    <w:rsid w:val="00A07BAB"/>
    <w:rsid w:val="00A31B5C"/>
    <w:rsid w:val="00B61EB7"/>
    <w:rsid w:val="00C1412B"/>
    <w:rsid w:val="00CB46EE"/>
    <w:rsid w:val="00CD071C"/>
    <w:rsid w:val="00CE455D"/>
    <w:rsid w:val="00FB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6558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4819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6322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4</cp:revision>
  <dcterms:created xsi:type="dcterms:W3CDTF">2019-05-28T17:09:00Z</dcterms:created>
  <dcterms:modified xsi:type="dcterms:W3CDTF">2024-12-10T11:29:00Z</dcterms:modified>
</cp:coreProperties>
</file>